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3642" w14:textId="77777777" w:rsidR="004F15E1" w:rsidRDefault="004F15E1" w:rsidP="008E4406">
      <w:pPr>
        <w:pStyle w:val="Heading1"/>
      </w:pPr>
      <w:r>
        <w:t>Employment opportunity</w:t>
      </w:r>
    </w:p>
    <w:p w14:paraId="301BE7B5" w14:textId="755D5361" w:rsidR="004B2658" w:rsidRPr="00065B58" w:rsidRDefault="0039092C" w:rsidP="00065B58">
      <w:pPr>
        <w:pStyle w:val="Heading1"/>
      </w:pPr>
      <w:r w:rsidRPr="0018572A">
        <w:t>Access Consultant</w:t>
      </w:r>
      <w:r w:rsidR="004B2658">
        <w:t xml:space="preserve"> — Level 2</w:t>
      </w:r>
      <w:r w:rsidR="00956257">
        <w:t xml:space="preserve"> </w:t>
      </w:r>
      <w:bookmarkStart w:id="0" w:name="_GoBack"/>
      <w:bookmarkEnd w:id="0"/>
    </w:p>
    <w:p w14:paraId="7DB43D9F" w14:textId="1FB84947" w:rsidR="004B2658" w:rsidRPr="0018572A" w:rsidRDefault="0018572A" w:rsidP="00CF3C9E">
      <w:r w:rsidRPr="00E02589">
        <w:rPr>
          <w:lang w:eastAsia="en-AU"/>
        </w:rPr>
        <w:t xml:space="preserve">Architecture &amp; Access (Aust) Pty </w:t>
      </w:r>
      <w:r w:rsidR="00CF3C9E">
        <w:rPr>
          <w:lang w:eastAsia="en-AU"/>
        </w:rPr>
        <w:t xml:space="preserve">Ltd (T/A Architecture &amp; Access), a </w:t>
      </w:r>
      <w:r w:rsidR="00CF3C9E">
        <w:t xml:space="preserve">renowned </w:t>
      </w:r>
      <w:r w:rsidR="0039092C" w:rsidRPr="0018572A">
        <w:t xml:space="preserve">leader in the </w:t>
      </w:r>
      <w:r w:rsidR="00CF3C9E">
        <w:t>field of accessibility,</w:t>
      </w:r>
      <w:r w:rsidR="004B2658">
        <w:t xml:space="preserve"> is seeking a </w:t>
      </w:r>
      <w:r w:rsidR="004B2658" w:rsidRPr="0018572A">
        <w:t xml:space="preserve">Level </w:t>
      </w:r>
      <w:r w:rsidR="004B2658">
        <w:t>2</w:t>
      </w:r>
      <w:r w:rsidR="004B2658" w:rsidRPr="0018572A">
        <w:t xml:space="preserve"> Access C</w:t>
      </w:r>
      <w:r w:rsidR="004B2658">
        <w:t>onsultant to join</w:t>
      </w:r>
      <w:r w:rsidR="004B2658" w:rsidRPr="0018572A">
        <w:t xml:space="preserve"> our </w:t>
      </w:r>
      <w:r w:rsidR="004B2658">
        <w:t>Access Consulting team</w:t>
      </w:r>
      <w:r w:rsidR="004B2658" w:rsidRPr="0018572A">
        <w:t>.</w:t>
      </w:r>
      <w:r w:rsidR="00CF3C9E">
        <w:t xml:space="preserve"> </w:t>
      </w:r>
      <w:r w:rsidR="004B2658" w:rsidRPr="00E02589">
        <w:rPr>
          <w:lang w:eastAsia="en-AU"/>
        </w:rPr>
        <w:t xml:space="preserve">Architecture &amp; Access </w:t>
      </w:r>
      <w:r w:rsidR="004B2658">
        <w:t>is</w:t>
      </w:r>
      <w:r>
        <w:t xml:space="preserve"> a </w:t>
      </w:r>
      <w:r w:rsidR="00E02589" w:rsidRPr="00E02589">
        <w:rPr>
          <w:lang w:eastAsia="en-AU"/>
        </w:rPr>
        <w:t xml:space="preserve">specialist consultancy firm to the built environment - creating safe and accessible community facilities, workplaces and homes </w:t>
      </w:r>
      <w:r w:rsidR="004B2658">
        <w:rPr>
          <w:lang w:eastAsia="en-AU"/>
        </w:rPr>
        <w:t xml:space="preserve">for people with disability. </w:t>
      </w:r>
    </w:p>
    <w:p w14:paraId="3C5CD5E9" w14:textId="01541133" w:rsidR="00512582" w:rsidRPr="004B2658" w:rsidRDefault="00FD79AD" w:rsidP="00CF3C9E">
      <w:pPr>
        <w:rPr>
          <w:lang w:val="en-US"/>
        </w:rPr>
      </w:pPr>
      <w:r w:rsidRPr="0018572A">
        <w:rPr>
          <w:lang w:val="en-US"/>
        </w:rPr>
        <w:t xml:space="preserve">Access Consultants ensure </w:t>
      </w:r>
      <w:r w:rsidR="006348EB" w:rsidRPr="0018572A">
        <w:rPr>
          <w:lang w:val="en-US"/>
        </w:rPr>
        <w:t>th</w:t>
      </w:r>
      <w:r w:rsidR="006348EB">
        <w:rPr>
          <w:lang w:val="en-US"/>
        </w:rPr>
        <w:t>at</w:t>
      </w:r>
      <w:r w:rsidR="006348EB" w:rsidRPr="0018572A">
        <w:rPr>
          <w:lang w:val="en-US"/>
        </w:rPr>
        <w:t xml:space="preserve"> </w:t>
      </w:r>
      <w:r w:rsidRPr="0018572A">
        <w:rPr>
          <w:lang w:val="en-US"/>
        </w:rPr>
        <w:t xml:space="preserve">buildings are designed and constructed in line with the </w:t>
      </w:r>
      <w:r w:rsidR="000D0923" w:rsidRPr="0018572A">
        <w:t>Disability (Access to Premises</w:t>
      </w:r>
      <w:r w:rsidR="000D0923" w:rsidRPr="0018572A">
        <w:softHyphen/>
      </w:r>
      <w:r w:rsidR="000D0923" w:rsidRPr="0018572A">
        <w:softHyphen/>
        <w:t xml:space="preserve"> — Buildings) Standards 2010, Australian </w:t>
      </w:r>
      <w:r w:rsidR="00375BC9">
        <w:t>S</w:t>
      </w:r>
      <w:r w:rsidR="00375BC9" w:rsidRPr="0018572A">
        <w:t xml:space="preserve">tandards </w:t>
      </w:r>
      <w:r w:rsidR="000D0923" w:rsidRPr="0018572A">
        <w:t xml:space="preserve">related to safety and access, </w:t>
      </w:r>
      <w:r w:rsidRPr="0018572A">
        <w:rPr>
          <w:lang w:val="en-US"/>
        </w:rPr>
        <w:t xml:space="preserve">and </w:t>
      </w:r>
      <w:r w:rsidR="000D0923" w:rsidRPr="0018572A">
        <w:rPr>
          <w:lang w:val="en-US"/>
        </w:rPr>
        <w:t xml:space="preserve">the </w:t>
      </w:r>
      <w:r w:rsidRPr="0018572A">
        <w:rPr>
          <w:lang w:val="en-US"/>
        </w:rPr>
        <w:t>Disability Discrimination Act, considering the access needs of all users particularly those with</w:t>
      </w:r>
      <w:r w:rsidR="000D0923" w:rsidRPr="0018572A">
        <w:rPr>
          <w:lang w:val="en-US"/>
        </w:rPr>
        <w:t xml:space="preserve"> physical and sensory </w:t>
      </w:r>
      <w:r w:rsidR="004B2658">
        <w:rPr>
          <w:lang w:val="en-US"/>
        </w:rPr>
        <w:t>disability</w:t>
      </w:r>
      <w:r w:rsidRPr="003321EC">
        <w:rPr>
          <w:lang w:val="en-US"/>
        </w:rPr>
        <w:t>.</w:t>
      </w:r>
    </w:p>
    <w:p w14:paraId="3D97AC9F" w14:textId="0DFA1BC8" w:rsidR="00512582" w:rsidRPr="00512582" w:rsidRDefault="00512582" w:rsidP="00CF3C9E">
      <w:r w:rsidRPr="00512582">
        <w:t xml:space="preserve">The Access Consultant </w:t>
      </w:r>
      <w:r w:rsidR="00A544DC">
        <w:t>(</w:t>
      </w:r>
      <w:r w:rsidRPr="00512582">
        <w:t>Level 2</w:t>
      </w:r>
      <w:r w:rsidR="00A544DC">
        <w:t>)</w:t>
      </w:r>
      <w:r w:rsidRPr="00512582">
        <w:t xml:space="preserve"> leads multi-disciplinary project teams</w:t>
      </w:r>
      <w:r w:rsidR="009C686E">
        <w:t>,</w:t>
      </w:r>
      <w:r w:rsidRPr="00512582">
        <w:t xml:space="preserve"> delivering high quality access consulting services across a full range of service types including access audits of new a</w:t>
      </w:r>
      <w:r w:rsidR="004B2658">
        <w:t>nd existing buildings, plan revi</w:t>
      </w:r>
      <w:r w:rsidRPr="00512582">
        <w:t>ews, and professional opinion reports.</w:t>
      </w:r>
    </w:p>
    <w:p w14:paraId="5689A546" w14:textId="5D3AD353" w:rsidR="00512582" w:rsidRPr="00512582" w:rsidRDefault="00512582" w:rsidP="00CF3C9E">
      <w:r w:rsidRPr="00512582">
        <w:t xml:space="preserve">The role works in close consultation with </w:t>
      </w:r>
      <w:r w:rsidR="009C686E">
        <w:t xml:space="preserve">company </w:t>
      </w:r>
      <w:r w:rsidRPr="00512582">
        <w:t xml:space="preserve">clients including architects, building surveyors and project managers to provide advice and products to meet their needs, legislative requirements and </w:t>
      </w:r>
      <w:r w:rsidR="009C686E">
        <w:t>quality standards</w:t>
      </w:r>
      <w:r w:rsidRPr="00512582">
        <w:t xml:space="preserve">. </w:t>
      </w:r>
    </w:p>
    <w:p w14:paraId="1F34FC52" w14:textId="1865A3D7" w:rsidR="00512582" w:rsidRPr="004B2658" w:rsidRDefault="00512582" w:rsidP="00122E35">
      <w:r w:rsidRPr="00512582">
        <w:t xml:space="preserve">The role undertakes a commitment to participate in mentorship, training and workforce development programs to build professional skills and assist in the development of less experienced staff. </w:t>
      </w:r>
    </w:p>
    <w:p w14:paraId="50534CBF" w14:textId="07B03CCA" w:rsidR="0039092C" w:rsidRPr="00FA6EE0" w:rsidRDefault="00FA6EE0" w:rsidP="00A544DC">
      <w:pPr>
        <w:pStyle w:val="Heading2"/>
        <w:rPr>
          <w:szCs w:val="21"/>
        </w:rPr>
      </w:pPr>
      <w:r w:rsidRPr="00EB2BF1">
        <w:rPr>
          <w:szCs w:val="21"/>
        </w:rPr>
        <w:t>Salary range:</w:t>
      </w:r>
      <w:r w:rsidR="00A544DC">
        <w:rPr>
          <w:szCs w:val="21"/>
        </w:rPr>
        <w:t xml:space="preserve"> </w:t>
      </w:r>
      <w:r w:rsidRPr="00A544DC">
        <w:rPr>
          <w:b w:val="0"/>
        </w:rPr>
        <w:t>71,500</w:t>
      </w:r>
      <w:r w:rsidR="00512582" w:rsidRPr="00A544DC">
        <w:rPr>
          <w:b w:val="0"/>
        </w:rPr>
        <w:t>- 93,000</w:t>
      </w:r>
      <w:r w:rsidRPr="00A544DC">
        <w:rPr>
          <w:b w:val="0"/>
        </w:rPr>
        <w:t>K including Superannuation</w:t>
      </w:r>
    </w:p>
    <w:p w14:paraId="67DDFF5E" w14:textId="68941ED0" w:rsidR="0039092C" w:rsidRPr="00CF3C9E" w:rsidRDefault="0039092C" w:rsidP="0039092C">
      <w:pPr>
        <w:pStyle w:val="Heading2"/>
        <w:rPr>
          <w:szCs w:val="22"/>
        </w:rPr>
      </w:pPr>
      <w:r w:rsidRPr="00CF3C9E">
        <w:rPr>
          <w:szCs w:val="22"/>
        </w:rPr>
        <w:t>K</w:t>
      </w:r>
      <w:r w:rsidR="009C686E">
        <w:rPr>
          <w:szCs w:val="22"/>
        </w:rPr>
        <w:t>nowledge, experience and s</w:t>
      </w:r>
      <w:r w:rsidR="00A544DC">
        <w:rPr>
          <w:szCs w:val="22"/>
        </w:rPr>
        <w:t>k</w:t>
      </w:r>
      <w:r w:rsidR="009C686E">
        <w:rPr>
          <w:szCs w:val="22"/>
        </w:rPr>
        <w:t>ill requirements</w:t>
      </w:r>
      <w:r w:rsidRPr="00CF3C9E">
        <w:rPr>
          <w:szCs w:val="22"/>
          <w:lang w:val="en-US"/>
        </w:rPr>
        <w:t>:</w:t>
      </w:r>
    </w:p>
    <w:p w14:paraId="4A9A9F80" w14:textId="436B43B8" w:rsidR="0039092C" w:rsidRPr="00CF3C9E" w:rsidRDefault="009C686E" w:rsidP="0039092C">
      <w:pPr>
        <w:pStyle w:val="BulletedList"/>
        <w:rPr>
          <w:color w:val="auto"/>
          <w:szCs w:val="22"/>
        </w:rPr>
      </w:pPr>
      <w:r>
        <w:rPr>
          <w:color w:val="auto"/>
          <w:szCs w:val="22"/>
        </w:rPr>
        <w:t xml:space="preserve">Two to five </w:t>
      </w:r>
      <w:proofErr w:type="spellStart"/>
      <w:r>
        <w:rPr>
          <w:color w:val="auto"/>
          <w:szCs w:val="22"/>
        </w:rPr>
        <w:t>years</w:t>
      </w:r>
      <w:r w:rsidR="004B2658" w:rsidRPr="00CF3C9E">
        <w:rPr>
          <w:color w:val="auto"/>
          <w:szCs w:val="22"/>
        </w:rPr>
        <w:t xml:space="preserve"> </w:t>
      </w:r>
      <w:r w:rsidR="00512582" w:rsidRPr="00CF3C9E">
        <w:rPr>
          <w:color w:val="auto"/>
          <w:szCs w:val="22"/>
        </w:rPr>
        <w:t>e</w:t>
      </w:r>
      <w:r w:rsidR="0039092C" w:rsidRPr="00CF3C9E">
        <w:rPr>
          <w:color w:val="auto"/>
          <w:szCs w:val="22"/>
        </w:rPr>
        <w:t>xperience</w:t>
      </w:r>
      <w:proofErr w:type="spellEnd"/>
      <w:r w:rsidR="0039092C" w:rsidRPr="00CF3C9E">
        <w:rPr>
          <w:color w:val="auto"/>
          <w:szCs w:val="22"/>
        </w:rPr>
        <w:t xml:space="preserve"> providing</w:t>
      </w:r>
      <w:r w:rsidR="00512582" w:rsidRPr="00CF3C9E">
        <w:rPr>
          <w:color w:val="auto"/>
          <w:szCs w:val="22"/>
        </w:rPr>
        <w:t xml:space="preserve"> a wide range of </w:t>
      </w:r>
      <w:r w:rsidR="0039092C" w:rsidRPr="00CF3C9E">
        <w:rPr>
          <w:color w:val="auto"/>
          <w:szCs w:val="22"/>
        </w:rPr>
        <w:t>access consulting services.</w:t>
      </w:r>
    </w:p>
    <w:p w14:paraId="28E5CFFC" w14:textId="77777777" w:rsidR="0039092C" w:rsidRPr="00CF3C9E" w:rsidRDefault="0039092C" w:rsidP="0039092C">
      <w:pPr>
        <w:pStyle w:val="BulletedList"/>
        <w:rPr>
          <w:color w:val="auto"/>
          <w:szCs w:val="22"/>
        </w:rPr>
      </w:pPr>
      <w:r w:rsidRPr="00CF3C9E">
        <w:rPr>
          <w:rFonts w:cs="Arial"/>
          <w:color w:val="auto"/>
          <w:szCs w:val="22"/>
        </w:rPr>
        <w:t xml:space="preserve">Demonstrated competent applied knowledge of Disability (Access to Premises – </w:t>
      </w:r>
      <w:r w:rsidRPr="00CF3C9E">
        <w:rPr>
          <w:color w:val="auto"/>
          <w:szCs w:val="22"/>
        </w:rPr>
        <w:t>Buildings) Standards 2010 and Australian Standards related to safety and access, B</w:t>
      </w:r>
      <w:r w:rsidRPr="00CF3C9E">
        <w:rPr>
          <w:rFonts w:cs="Arial"/>
          <w:color w:val="auto"/>
          <w:szCs w:val="22"/>
        </w:rPr>
        <w:t>uilding Code of Australia, National Construction Code.</w:t>
      </w:r>
    </w:p>
    <w:p w14:paraId="6F90E3E1" w14:textId="77777777" w:rsidR="009C686E" w:rsidRPr="00CF3C9E" w:rsidRDefault="009C686E" w:rsidP="009C686E">
      <w:pPr>
        <w:pStyle w:val="BulletedList"/>
        <w:rPr>
          <w:color w:val="auto"/>
          <w:szCs w:val="22"/>
        </w:rPr>
      </w:pPr>
      <w:r w:rsidRPr="00CF3C9E">
        <w:rPr>
          <w:color w:val="auto"/>
          <w:szCs w:val="22"/>
        </w:rPr>
        <w:t>Proficiency in reading architectural plans.</w:t>
      </w:r>
    </w:p>
    <w:p w14:paraId="1368D243" w14:textId="50DE5F40" w:rsidR="0039092C" w:rsidRPr="00CF3C9E" w:rsidRDefault="0039092C" w:rsidP="0039092C">
      <w:pPr>
        <w:pStyle w:val="BulletedList"/>
        <w:rPr>
          <w:color w:val="auto"/>
          <w:szCs w:val="22"/>
        </w:rPr>
      </w:pPr>
      <w:r w:rsidRPr="00CF3C9E">
        <w:rPr>
          <w:color w:val="auto"/>
          <w:szCs w:val="22"/>
        </w:rPr>
        <w:t xml:space="preserve">Demonstrated </w:t>
      </w:r>
      <w:r w:rsidR="00512582" w:rsidRPr="00CF3C9E">
        <w:rPr>
          <w:color w:val="auto"/>
          <w:szCs w:val="22"/>
        </w:rPr>
        <w:t xml:space="preserve">high-level </w:t>
      </w:r>
      <w:r w:rsidRPr="00CF3C9E">
        <w:rPr>
          <w:color w:val="auto"/>
          <w:szCs w:val="22"/>
        </w:rPr>
        <w:t>communication, negotiation and conflict resolution skills.</w:t>
      </w:r>
    </w:p>
    <w:p w14:paraId="37571468" w14:textId="77777777" w:rsidR="0039092C" w:rsidRPr="00CF3C9E" w:rsidRDefault="0039092C" w:rsidP="0039092C">
      <w:pPr>
        <w:pStyle w:val="BulletedList"/>
        <w:rPr>
          <w:color w:val="auto"/>
          <w:szCs w:val="22"/>
        </w:rPr>
      </w:pPr>
      <w:r w:rsidRPr="00CF3C9E">
        <w:rPr>
          <w:color w:val="auto"/>
          <w:szCs w:val="22"/>
        </w:rPr>
        <w:t xml:space="preserve">Capacity to work collaboratively as part of a team. </w:t>
      </w:r>
    </w:p>
    <w:p w14:paraId="52137A9A" w14:textId="3EAF8704" w:rsidR="0039092C" w:rsidRPr="00CF3C9E" w:rsidRDefault="0039092C" w:rsidP="0039092C">
      <w:pPr>
        <w:pStyle w:val="BulletedList"/>
        <w:rPr>
          <w:color w:val="auto"/>
          <w:szCs w:val="22"/>
        </w:rPr>
      </w:pPr>
      <w:r w:rsidRPr="00CF3C9E">
        <w:rPr>
          <w:color w:val="auto"/>
          <w:szCs w:val="22"/>
        </w:rPr>
        <w:t>Current driver’s licence.</w:t>
      </w:r>
    </w:p>
    <w:p w14:paraId="6EDB8628" w14:textId="0119544D" w:rsidR="00512582" w:rsidRPr="00CF3C9E" w:rsidRDefault="00512582" w:rsidP="00512582">
      <w:pPr>
        <w:pStyle w:val="BulletedList"/>
        <w:rPr>
          <w:szCs w:val="22"/>
        </w:rPr>
      </w:pPr>
      <w:r w:rsidRPr="00CF3C9E">
        <w:rPr>
          <w:szCs w:val="22"/>
        </w:rPr>
        <w:t>Capacity to undergo a work health medical examination as required.</w:t>
      </w:r>
    </w:p>
    <w:p w14:paraId="6D306C28" w14:textId="77777777" w:rsidR="00E02589" w:rsidRPr="00CF3C9E" w:rsidRDefault="00E02589" w:rsidP="00E02589">
      <w:pPr>
        <w:spacing w:before="0" w:after="0"/>
        <w:rPr>
          <w:szCs w:val="22"/>
        </w:rPr>
      </w:pPr>
    </w:p>
    <w:p w14:paraId="52EDF117" w14:textId="6C87EC04" w:rsidR="00E02589" w:rsidRPr="00CF3C9E" w:rsidRDefault="00E02589" w:rsidP="00E02589">
      <w:pPr>
        <w:spacing w:before="0" w:after="0"/>
        <w:rPr>
          <w:b/>
          <w:szCs w:val="22"/>
        </w:rPr>
      </w:pPr>
      <w:r w:rsidRPr="00CF3C9E">
        <w:rPr>
          <w:b/>
          <w:szCs w:val="22"/>
        </w:rPr>
        <w:t>Qualifications</w:t>
      </w:r>
      <w:r w:rsidR="0039092C" w:rsidRPr="00CF3C9E">
        <w:rPr>
          <w:b/>
          <w:szCs w:val="22"/>
        </w:rPr>
        <w:t xml:space="preserve"> </w:t>
      </w:r>
      <w:r w:rsidR="009C686E">
        <w:rPr>
          <w:b/>
          <w:szCs w:val="22"/>
        </w:rPr>
        <w:t>- e</w:t>
      </w:r>
      <w:r w:rsidR="0039092C" w:rsidRPr="00CF3C9E">
        <w:rPr>
          <w:b/>
          <w:szCs w:val="22"/>
        </w:rPr>
        <w:t xml:space="preserve">ssential or </w:t>
      </w:r>
      <w:r w:rsidR="009C686E">
        <w:rPr>
          <w:b/>
          <w:szCs w:val="22"/>
        </w:rPr>
        <w:t>d</w:t>
      </w:r>
      <w:r w:rsidR="00375BC9" w:rsidRPr="00CF3C9E">
        <w:rPr>
          <w:b/>
          <w:szCs w:val="22"/>
        </w:rPr>
        <w:t>esirable</w:t>
      </w:r>
    </w:p>
    <w:p w14:paraId="0D46EF60" w14:textId="4EACD2D0" w:rsidR="00E02589" w:rsidRPr="00CF3C9E" w:rsidRDefault="00E02589" w:rsidP="00E02589">
      <w:pPr>
        <w:numPr>
          <w:ilvl w:val="0"/>
          <w:numId w:val="16"/>
        </w:numPr>
        <w:rPr>
          <w:szCs w:val="22"/>
          <w:lang w:val="en-US"/>
        </w:rPr>
      </w:pPr>
      <w:r w:rsidRPr="00CF3C9E">
        <w:rPr>
          <w:szCs w:val="22"/>
          <w:lang w:val="en-US"/>
        </w:rPr>
        <w:lastRenderedPageBreak/>
        <w:t>A</w:t>
      </w:r>
      <w:r w:rsidR="00512582" w:rsidRPr="00CF3C9E">
        <w:rPr>
          <w:szCs w:val="22"/>
          <w:lang w:val="en-US"/>
        </w:rPr>
        <w:t>ccredited</w:t>
      </w:r>
      <w:r w:rsidRPr="00CF3C9E">
        <w:rPr>
          <w:szCs w:val="22"/>
          <w:lang w:val="en-US"/>
        </w:rPr>
        <w:t xml:space="preserve"> Member of Association of Consultants in Access Australia (ACAA</w:t>
      </w:r>
      <w:r w:rsidR="00512582" w:rsidRPr="00CF3C9E">
        <w:rPr>
          <w:szCs w:val="22"/>
          <w:lang w:val="en-US"/>
        </w:rPr>
        <w:t>)</w:t>
      </w:r>
      <w:r w:rsidR="008E4406" w:rsidRPr="00CF3C9E">
        <w:rPr>
          <w:szCs w:val="22"/>
          <w:lang w:val="en-US"/>
        </w:rPr>
        <w:t>.</w:t>
      </w:r>
    </w:p>
    <w:p w14:paraId="7559FE8D" w14:textId="77777777" w:rsidR="00E02589" w:rsidRPr="00CF3C9E" w:rsidRDefault="00E02589" w:rsidP="00E02589">
      <w:pPr>
        <w:numPr>
          <w:ilvl w:val="0"/>
          <w:numId w:val="16"/>
        </w:numPr>
        <w:rPr>
          <w:szCs w:val="22"/>
          <w:lang w:val="en-US"/>
        </w:rPr>
      </w:pPr>
      <w:r w:rsidRPr="00CF3C9E">
        <w:rPr>
          <w:szCs w:val="22"/>
          <w:lang w:val="en-US"/>
        </w:rPr>
        <w:t>Cert IV or Diploma Access Consulting or equivalent experience.</w:t>
      </w:r>
    </w:p>
    <w:p w14:paraId="104ECFC0" w14:textId="4EBA8F19" w:rsidR="0018572A" w:rsidRPr="00A544DC" w:rsidRDefault="00E02589" w:rsidP="00CF3C9E">
      <w:pPr>
        <w:numPr>
          <w:ilvl w:val="0"/>
          <w:numId w:val="16"/>
        </w:numPr>
        <w:rPr>
          <w:szCs w:val="22"/>
          <w:lang w:val="en-US"/>
        </w:rPr>
      </w:pPr>
      <w:r w:rsidRPr="00A544DC">
        <w:rPr>
          <w:szCs w:val="22"/>
          <w:lang w:val="en-US"/>
        </w:rPr>
        <w:t xml:space="preserve">Tertiary qualification in health science, design, building surveying or architecture highly desirable. </w:t>
      </w:r>
    </w:p>
    <w:p w14:paraId="78E23B2C" w14:textId="68BB37D3" w:rsidR="007B3B20" w:rsidRPr="00CF3C9E" w:rsidRDefault="0039092C" w:rsidP="00CF3C9E">
      <w:r w:rsidRPr="00512582">
        <w:t>If you are a proactive, p</w:t>
      </w:r>
      <w:r w:rsidR="008E4406">
        <w:t>rofessionally presented person and</w:t>
      </w:r>
      <w:r w:rsidRPr="00512582">
        <w:t xml:space="preserve"> want</w:t>
      </w:r>
      <w:r w:rsidR="008E4406">
        <w:t xml:space="preserve"> to be part of a growing organis</w:t>
      </w:r>
      <w:r w:rsidRPr="00512582">
        <w:t>ation, this could be your next lon</w:t>
      </w:r>
      <w:r w:rsidR="004B2658">
        <w:t>g-t</w:t>
      </w:r>
      <w:r w:rsidRPr="00512582">
        <w:t>erm role.</w:t>
      </w:r>
    </w:p>
    <w:p w14:paraId="4B469FA3" w14:textId="16644A74" w:rsidR="004B2658" w:rsidRDefault="004B2658" w:rsidP="004B2658">
      <w:pPr>
        <w:pStyle w:val="Heading2"/>
      </w:pPr>
      <w:r>
        <w:t xml:space="preserve">Apply now </w:t>
      </w:r>
    </w:p>
    <w:p w14:paraId="7489B242" w14:textId="68401AB2" w:rsidR="0039092C" w:rsidRPr="0018572A" w:rsidRDefault="0039092C" w:rsidP="00CF3C9E">
      <w:r w:rsidRPr="0018572A">
        <w:t xml:space="preserve">Please email your confidential CV to </w:t>
      </w:r>
      <w:r w:rsidR="008E4406">
        <w:t>Architecture &amp; Access</w:t>
      </w:r>
      <w:r w:rsidR="004B2658">
        <w:t>, clearly referencing the position and office location relevant to your application, to</w:t>
      </w:r>
      <w:r w:rsidR="0018572A">
        <w:t xml:space="preserve"> </w:t>
      </w:r>
      <w:hyperlink r:id="rId8" w:history="1">
        <w:r w:rsidR="004B2658" w:rsidRPr="00E51E64">
          <w:rPr>
            <w:rStyle w:val="Hyperlink"/>
            <w:sz w:val="20"/>
          </w:rPr>
          <w:t>info@architectureandaccess.com.au</w:t>
        </w:r>
      </w:hyperlink>
      <w:r w:rsidR="0018572A">
        <w:t xml:space="preserve"> </w:t>
      </w:r>
      <w:r w:rsidRPr="0018572A">
        <w:t xml:space="preserve">or telephone </w:t>
      </w:r>
      <w:r w:rsidR="0018572A">
        <w:t>1300 715</w:t>
      </w:r>
      <w:r w:rsidR="00CC4530">
        <w:t xml:space="preserve"> </w:t>
      </w:r>
      <w:r w:rsidR="0018572A">
        <w:t>866 for more information.</w:t>
      </w:r>
    </w:p>
    <w:p w14:paraId="6A2AB9E8" w14:textId="026506E0" w:rsidR="00D532F1" w:rsidRPr="0018572A" w:rsidRDefault="00D532F1" w:rsidP="0018572A">
      <w:pPr>
        <w:spacing w:before="0" w:after="0"/>
        <w:rPr>
          <w:color w:val="000000"/>
          <w:szCs w:val="21"/>
        </w:rPr>
      </w:pPr>
    </w:p>
    <w:sectPr w:rsidR="00D532F1" w:rsidRPr="0018572A" w:rsidSect="004759B1">
      <w:headerReference w:type="even" r:id="rId9"/>
      <w:headerReference w:type="default" r:id="rId10"/>
      <w:footerReference w:type="even" r:id="rId11"/>
      <w:footerReference w:type="default" r:id="rId12"/>
      <w:headerReference w:type="first" r:id="rId13"/>
      <w:footerReference w:type="first" r:id="rId14"/>
      <w:pgSz w:w="11900" w:h="16840" w:code="258"/>
      <w:pgMar w:top="1985" w:right="1361" w:bottom="1985" w:left="136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4186" w14:textId="77777777" w:rsidR="00817A99" w:rsidRDefault="00817A99">
      <w:r>
        <w:separator/>
      </w:r>
    </w:p>
  </w:endnote>
  <w:endnote w:type="continuationSeparator" w:id="0">
    <w:p w14:paraId="66866121" w14:textId="77777777" w:rsidR="00817A99" w:rsidRDefault="0081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3801" w14:textId="77777777" w:rsidR="004B2658" w:rsidRDefault="004B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BDE8" w14:textId="330BCFD8" w:rsidR="00AD3982" w:rsidRDefault="00AD3982" w:rsidP="00881D7A">
    <w:pPr>
      <w:pStyle w:val="Footer"/>
      <w:ind w:right="-738"/>
      <w:jc w:val="right"/>
      <w:rPr>
        <w:sz w:val="14"/>
        <w:szCs w:val="14"/>
      </w:rPr>
    </w:pPr>
  </w:p>
  <w:p w14:paraId="6B865593" w14:textId="673162EA" w:rsidR="00920B83" w:rsidRPr="00881D7A" w:rsidRDefault="004B2658" w:rsidP="004B2658">
    <w:pPr>
      <w:pStyle w:val="Footer"/>
      <w:ind w:right="-738"/>
      <w:jc w:val="right"/>
      <w:rPr>
        <w:bCs/>
        <w:sz w:val="14"/>
        <w:szCs w:val="14"/>
      </w:rPr>
    </w:pPr>
    <w:r>
      <w:rPr>
        <w:noProof/>
        <w:lang w:eastAsia="en-AU"/>
      </w:rPr>
      <w:drawing>
        <wp:anchor distT="0" distB="0" distL="114300" distR="114300" simplePos="0" relativeHeight="251662848" behindDoc="0" locked="0" layoutInCell="1" allowOverlap="1" wp14:anchorId="33B4CD62" wp14:editId="1FAA8145">
          <wp:simplePos x="0" y="0"/>
          <wp:positionH relativeFrom="column">
            <wp:posOffset>-200025</wp:posOffset>
          </wp:positionH>
          <wp:positionV relativeFrom="paragraph">
            <wp:posOffset>73025</wp:posOffset>
          </wp:positionV>
          <wp:extent cx="6697980" cy="604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68" r="3572"/>
                  <a:stretch>
                    <a:fillRect/>
                  </a:stretch>
                </pic:blipFill>
                <pic:spPr bwMode="auto">
                  <a:xfrm>
                    <a:off x="0" y="0"/>
                    <a:ext cx="669798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982">
      <w:rPr>
        <w:sz w:val="14"/>
        <w:szCs w:val="14"/>
      </w:rPr>
      <w:t>Issued August 2015</w:t>
    </w:r>
    <w:r w:rsidR="00AD3982">
      <w:rPr>
        <w:sz w:val="14"/>
        <w:szCs w:val="14"/>
      </w:rPr>
      <w:tab/>
    </w:r>
    <w:r w:rsidR="00920B83" w:rsidRPr="001A1564">
      <w:rPr>
        <w:sz w:val="14"/>
        <w:szCs w:val="14"/>
      </w:rPr>
      <w:t xml:space="preserve">Page </w:t>
    </w:r>
    <w:r w:rsidR="00920B83" w:rsidRPr="001A1564">
      <w:rPr>
        <w:bCs/>
        <w:sz w:val="14"/>
        <w:szCs w:val="14"/>
      </w:rPr>
      <w:fldChar w:fldCharType="begin"/>
    </w:r>
    <w:r w:rsidR="00920B83" w:rsidRPr="001A1564">
      <w:rPr>
        <w:bCs/>
        <w:sz w:val="14"/>
        <w:szCs w:val="14"/>
      </w:rPr>
      <w:instrText xml:space="preserve"> PAGE </w:instrText>
    </w:r>
    <w:r w:rsidR="00920B83" w:rsidRPr="001A1564">
      <w:rPr>
        <w:bCs/>
        <w:sz w:val="14"/>
        <w:szCs w:val="14"/>
      </w:rPr>
      <w:fldChar w:fldCharType="separate"/>
    </w:r>
    <w:r w:rsidR="00512582">
      <w:rPr>
        <w:bCs/>
        <w:noProof/>
        <w:sz w:val="14"/>
        <w:szCs w:val="14"/>
      </w:rPr>
      <w:t>2</w:t>
    </w:r>
    <w:r w:rsidR="00920B83" w:rsidRPr="001A1564">
      <w:rPr>
        <w:bCs/>
        <w:sz w:val="14"/>
        <w:szCs w:val="14"/>
      </w:rPr>
      <w:fldChar w:fldCharType="end"/>
    </w:r>
    <w:r w:rsidR="00920B83" w:rsidRPr="001A1564">
      <w:rPr>
        <w:sz w:val="14"/>
        <w:szCs w:val="14"/>
      </w:rPr>
      <w:t xml:space="preserve"> of </w:t>
    </w:r>
    <w:r w:rsidR="00920B83" w:rsidRPr="001A1564">
      <w:rPr>
        <w:bCs/>
        <w:sz w:val="14"/>
        <w:szCs w:val="14"/>
      </w:rPr>
      <w:fldChar w:fldCharType="begin"/>
    </w:r>
    <w:r w:rsidR="00920B83" w:rsidRPr="001A1564">
      <w:rPr>
        <w:bCs/>
        <w:sz w:val="14"/>
        <w:szCs w:val="14"/>
      </w:rPr>
      <w:instrText xml:space="preserve"> NUMPAGES  </w:instrText>
    </w:r>
    <w:r w:rsidR="00920B83" w:rsidRPr="001A1564">
      <w:rPr>
        <w:bCs/>
        <w:sz w:val="14"/>
        <w:szCs w:val="14"/>
      </w:rPr>
      <w:fldChar w:fldCharType="separate"/>
    </w:r>
    <w:r w:rsidR="00512582">
      <w:rPr>
        <w:bCs/>
        <w:noProof/>
        <w:sz w:val="14"/>
        <w:szCs w:val="14"/>
      </w:rPr>
      <w:t>2</w:t>
    </w:r>
    <w:r w:rsidR="00920B83" w:rsidRPr="001A1564">
      <w:rPr>
        <w:bCs/>
        <w:sz w:val="14"/>
        <w:szCs w:val="14"/>
      </w:rPr>
      <w:fldChar w:fldCharType="end"/>
    </w:r>
  </w:p>
  <w:p w14:paraId="1B8DD3C7" w14:textId="77777777" w:rsidR="00920B83" w:rsidRDefault="00920B83" w:rsidP="00881D7A">
    <w:pPr>
      <w:pStyle w:val="Footer"/>
    </w:pPr>
  </w:p>
  <w:p w14:paraId="2B023802" w14:textId="76DFF51E" w:rsidR="00920B83" w:rsidRDefault="007E18C4" w:rsidP="007E18C4">
    <w:pPr>
      <w:pStyle w:val="Footer"/>
      <w:tabs>
        <w:tab w:val="clear" w:pos="4320"/>
        <w:tab w:val="clear" w:pos="8640"/>
        <w:tab w:val="left" w:pos="16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4FE0" w14:textId="37EF8E10" w:rsidR="00920B83" w:rsidRDefault="003039D2">
    <w:pPr>
      <w:pStyle w:val="Footer"/>
    </w:pPr>
    <w:r>
      <w:rPr>
        <w:noProof/>
        <w:lang w:eastAsia="en-AU"/>
      </w:rPr>
      <w:drawing>
        <wp:anchor distT="0" distB="0" distL="114300" distR="114300" simplePos="0" relativeHeight="251660800" behindDoc="0" locked="0" layoutInCell="1" allowOverlap="1" wp14:anchorId="7C29D619" wp14:editId="4F55CB04">
          <wp:simplePos x="0" y="0"/>
          <wp:positionH relativeFrom="column">
            <wp:posOffset>-352425</wp:posOffset>
          </wp:positionH>
          <wp:positionV relativeFrom="paragraph">
            <wp:posOffset>-212947</wp:posOffset>
          </wp:positionV>
          <wp:extent cx="6698256" cy="604748"/>
          <wp:effectExtent l="0" t="0" r="0" b="508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68" r="3572"/>
                  <a:stretch>
                    <a:fillRect/>
                  </a:stretch>
                </pic:blipFill>
                <pic:spPr bwMode="auto">
                  <a:xfrm>
                    <a:off x="0" y="0"/>
                    <a:ext cx="6698256" cy="604748"/>
                  </a:xfrm>
                  <a:prstGeom prst="rect">
                    <a:avLst/>
                  </a:prstGeom>
                  <a:noFill/>
                  <a:ln>
                    <a:noFill/>
                  </a:ln>
                </pic:spPr>
              </pic:pic>
            </a:graphicData>
          </a:graphic>
          <wp14:sizeRelH relativeFrom="page">
            <wp14:pctWidth>0</wp14:pctWidth>
          </wp14:sizeRelH>
          <wp14:sizeRelV relativeFrom="page">
            <wp14:pctHeight>0</wp14:pctHeight>
          </wp14:sizeRelV>
        </wp:anchor>
      </w:drawing>
    </w:r>
    <w:r w:rsidR="00920B83">
      <w:rPr>
        <w:noProof/>
        <w:lang w:eastAsia="en-AU"/>
      </w:rPr>
      <mc:AlternateContent>
        <mc:Choice Requires="wps">
          <w:drawing>
            <wp:anchor distT="0" distB="0" distL="114300" distR="114300" simplePos="0" relativeHeight="251658752" behindDoc="0" locked="0" layoutInCell="1" allowOverlap="1" wp14:anchorId="67F8700F" wp14:editId="077BEAE8">
              <wp:simplePos x="0" y="0"/>
              <wp:positionH relativeFrom="column">
                <wp:posOffset>371475</wp:posOffset>
              </wp:positionH>
              <wp:positionV relativeFrom="paragraph">
                <wp:posOffset>9134475</wp:posOffset>
              </wp:positionV>
              <wp:extent cx="6793865" cy="777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77875"/>
                      </a:xfrm>
                      <a:prstGeom prst="rect">
                        <a:avLst/>
                      </a:prstGeom>
                      <a:noFill/>
                      <a:ln w="9525">
                        <a:noFill/>
                        <a:miter lim="800000"/>
                        <a:headEnd/>
                        <a:tailEnd/>
                      </a:ln>
                    </wps:spPr>
                    <wps:txbx>
                      <w:txbxContent>
                        <w:p w14:paraId="4E0EFF41" w14:textId="77777777" w:rsidR="00920B83" w:rsidRPr="0078295F" w:rsidRDefault="00920B83" w:rsidP="0078295F">
                          <w:pPr>
                            <w:pStyle w:val="Footer"/>
                            <w:tabs>
                              <w:tab w:val="left" w:pos="8580"/>
                            </w:tabs>
                            <w:ind w:left="-142" w:right="-78"/>
                            <w:jc w:val="both"/>
                            <w:rPr>
                              <w:b/>
                              <w:color w:val="808080"/>
                              <w:sz w:val="15"/>
                              <w:szCs w:val="15"/>
                              <w:lang w:eastAsia="en-AU"/>
                            </w:rPr>
                          </w:pPr>
                          <w:r w:rsidRPr="0078295F">
                            <w:rPr>
                              <w:b/>
                              <w:color w:val="808080"/>
                              <w:sz w:val="15"/>
                              <w:szCs w:val="15"/>
                              <w:lang w:eastAsia="en-AU"/>
                            </w:rPr>
                            <w:t>If you did not receive all pages, please phone 03 8383 6688 or email: info@architectureandaccess.com.au</w:t>
                          </w:r>
                        </w:p>
                        <w:p w14:paraId="30634ED6" w14:textId="77777777" w:rsidR="00920B83" w:rsidRPr="0078295F" w:rsidRDefault="00920B83" w:rsidP="0078295F">
                          <w:pPr>
                            <w:pStyle w:val="Footer"/>
                            <w:ind w:left="-142" w:right="-78"/>
                            <w:jc w:val="both"/>
                            <w:rPr>
                              <w:color w:val="808080"/>
                              <w:sz w:val="15"/>
                              <w:szCs w:val="15"/>
                              <w:lang w:eastAsia="en-AU"/>
                            </w:rPr>
                          </w:pPr>
                        </w:p>
                        <w:p w14:paraId="6CD422A2" w14:textId="77777777" w:rsidR="00920B83" w:rsidRPr="0078295F" w:rsidRDefault="00920B83" w:rsidP="0078295F">
                          <w:pPr>
                            <w:pStyle w:val="Footer"/>
                            <w:ind w:left="-142" w:right="-78"/>
                            <w:jc w:val="both"/>
                            <w:rPr>
                              <w:color w:val="808080"/>
                              <w:sz w:val="15"/>
                              <w:szCs w:val="15"/>
                              <w:lang w:eastAsia="en-AU"/>
                            </w:rPr>
                          </w:pPr>
                          <w:r w:rsidRPr="0078295F">
                            <w:rPr>
                              <w:color w:val="808080"/>
                              <w:sz w:val="15"/>
                              <w:szCs w:val="15"/>
                              <w:lang w:eastAsia="en-AU"/>
                            </w:rPr>
                            <w:t>IMPORTANT: The contents of this transmittal (including attachments) are confidential. This transmission is dispatched for the use of the addressee only. Copying of the transmission for further publishing of its contents is prohibited. Receipt of the transmission by any person other than the intended recipient shall not constitute a waiver of confidentiality. If you received this communication by error, please advise us by telephone or email as soon as possible and arrangements will be made to retrieve the transmission. Thank you.</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7F8700F" id="_x0000_t202" coordsize="21600,21600" o:spt="202" path="m,l,21600r21600,l21600,xe">
              <v:stroke joinstyle="miter"/>
              <v:path gradientshapeok="t" o:connecttype="rect"/>
            </v:shapetype>
            <v:shape id="Text Box 2" o:spid="_x0000_s1026" type="#_x0000_t202" style="position:absolute;margin-left:29.25pt;margin-top:719.25pt;width:534.95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" filled="f" stroked="f">
              <v:textbox>
                <w:txbxContent>
                  <w:p w14:paraId="4E0EFF41" w14:textId="77777777" w:rsidR="00920B83" w:rsidRPr="0078295F" w:rsidRDefault="00920B83" w:rsidP="0078295F">
                    <w:pPr>
                      <w:pStyle w:val="Footer"/>
                      <w:tabs>
                        <w:tab w:val="left" w:pos="8580"/>
                      </w:tabs>
                      <w:ind w:left="-142" w:right="-78"/>
                      <w:jc w:val="both"/>
                      <w:rPr>
                        <w:b/>
                        <w:color w:val="808080"/>
                        <w:sz w:val="15"/>
                        <w:szCs w:val="15"/>
                        <w:lang w:eastAsia="en-AU"/>
                      </w:rPr>
                    </w:pPr>
                    <w:r w:rsidRPr="0078295F">
                      <w:rPr>
                        <w:b/>
                        <w:color w:val="808080"/>
                        <w:sz w:val="15"/>
                        <w:szCs w:val="15"/>
                        <w:lang w:eastAsia="en-AU"/>
                      </w:rPr>
                      <w:t>If you did not receive all pages, please phone 03 8383 6688 or email: info@architectureandaccess.com.au</w:t>
                    </w:r>
                  </w:p>
                  <w:p w14:paraId="30634ED6" w14:textId="77777777" w:rsidR="00920B83" w:rsidRPr="0078295F" w:rsidRDefault="00920B83" w:rsidP="0078295F">
                    <w:pPr>
                      <w:pStyle w:val="Footer"/>
                      <w:ind w:left="-142" w:right="-78"/>
                      <w:jc w:val="both"/>
                      <w:rPr>
                        <w:color w:val="808080"/>
                        <w:sz w:val="15"/>
                        <w:szCs w:val="15"/>
                        <w:lang w:eastAsia="en-AU"/>
                      </w:rPr>
                    </w:pPr>
                  </w:p>
                  <w:p w14:paraId="6CD422A2" w14:textId="77777777" w:rsidR="00920B83" w:rsidRPr="0078295F" w:rsidRDefault="00920B83" w:rsidP="0078295F">
                    <w:pPr>
                      <w:pStyle w:val="Footer"/>
                      <w:ind w:left="-142" w:right="-78"/>
                      <w:jc w:val="both"/>
                      <w:rPr>
                        <w:color w:val="808080"/>
                        <w:sz w:val="15"/>
                        <w:szCs w:val="15"/>
                        <w:lang w:eastAsia="en-AU"/>
                      </w:rPr>
                    </w:pPr>
                    <w:r w:rsidRPr="0078295F">
                      <w:rPr>
                        <w:color w:val="808080"/>
                        <w:sz w:val="15"/>
                        <w:szCs w:val="15"/>
                        <w:lang w:eastAsia="en-AU"/>
                      </w:rPr>
                      <w:t>IMPORTANT: The contents of this transmittal (including attachments) are confidential. This transmission is dispatched for the use of the addressee only. Copying of the transmission for further publishing of its contents is prohibited. Receipt of the transmission by any person other than the intended recipient shall not constitute a waiver of confidentiality. If you received this communication by error, please advise us by telephone or email as soon as possible and arrangements will be made to retrieve the transmission. Thank you.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3A5D" w14:textId="77777777" w:rsidR="00817A99" w:rsidRDefault="00817A99">
      <w:r>
        <w:separator/>
      </w:r>
    </w:p>
  </w:footnote>
  <w:footnote w:type="continuationSeparator" w:id="0">
    <w:p w14:paraId="46EC2F1E" w14:textId="77777777" w:rsidR="00817A99" w:rsidRDefault="0081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6A73" w14:textId="77777777" w:rsidR="004B2658" w:rsidRDefault="004B2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A599" w14:textId="380E7C34" w:rsidR="00920B83" w:rsidRDefault="00920B83">
    <w:pPr>
      <w:pStyle w:val="Header"/>
    </w:pPr>
    <w:r>
      <w:rPr>
        <w:noProof/>
        <w:lang w:eastAsia="en-AU"/>
      </w:rPr>
      <w:drawing>
        <wp:anchor distT="0" distB="0" distL="114300" distR="114300" simplePos="0" relativeHeight="251655680" behindDoc="1" locked="0" layoutInCell="1" allowOverlap="1" wp14:anchorId="65E740CA" wp14:editId="73AD8415">
          <wp:simplePos x="0" y="0"/>
          <wp:positionH relativeFrom="margin">
            <wp:posOffset>-539750</wp:posOffset>
          </wp:positionH>
          <wp:positionV relativeFrom="paragraph">
            <wp:posOffset>-447675</wp:posOffset>
          </wp:positionV>
          <wp:extent cx="6911975" cy="1245870"/>
          <wp:effectExtent l="0" t="0" r="0" b="0"/>
          <wp:wrapSquare wrapText="bothSides"/>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97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3027" w14:textId="7BFD9D49" w:rsidR="00920B83" w:rsidRDefault="00920B83">
    <w:pPr>
      <w:pStyle w:val="Header"/>
    </w:pPr>
    <w:r>
      <w:rPr>
        <w:noProof/>
        <w:lang w:eastAsia="en-AU"/>
      </w:rPr>
      <w:drawing>
        <wp:anchor distT="0" distB="0" distL="114300" distR="114300" simplePos="0" relativeHeight="251657728" behindDoc="1" locked="0" layoutInCell="1" allowOverlap="1" wp14:anchorId="099F8338" wp14:editId="4779B88F">
          <wp:simplePos x="0" y="0"/>
          <wp:positionH relativeFrom="margin">
            <wp:align>center</wp:align>
          </wp:positionH>
          <wp:positionV relativeFrom="paragraph">
            <wp:posOffset>-454660</wp:posOffset>
          </wp:positionV>
          <wp:extent cx="6911975" cy="1245870"/>
          <wp:effectExtent l="0" t="0" r="0" b="0"/>
          <wp:wrapSquare wrapText="bothSides"/>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97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D6D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0408D"/>
    <w:multiLevelType w:val="hybridMultilevel"/>
    <w:tmpl w:val="48E4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A3943"/>
    <w:multiLevelType w:val="hybridMultilevel"/>
    <w:tmpl w:val="DC96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30284"/>
    <w:multiLevelType w:val="hybridMultilevel"/>
    <w:tmpl w:val="B0564FE0"/>
    <w:lvl w:ilvl="0" w:tplc="438A88EC">
      <w:start w:val="1"/>
      <w:numFmt w:val="decimal"/>
      <w:lvlText w:val="%1."/>
      <w:lvlJc w:val="left"/>
      <w:pPr>
        <w:ind w:left="720" w:hanging="360"/>
      </w:pPr>
      <w:rPr>
        <w:rFonts w:ascii="Calibri" w:hAnsi="Calibri"/>
        <w:b w:val="0"/>
        <w:smallCaps w:val="0"/>
        <w:color w:val="auto"/>
        <w14:shadow w14:blurRad="0" w14:dist="0" w14:dir="0" w14:sx="0" w14:sy="0" w14:kx="0" w14:ky="0" w14:algn="none">
          <w14:srgbClr w14:val="000000"/>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D5D2C"/>
    <w:multiLevelType w:val="hybridMultilevel"/>
    <w:tmpl w:val="46246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C2BDC"/>
    <w:multiLevelType w:val="multilevel"/>
    <w:tmpl w:val="C762AB88"/>
    <w:lvl w:ilvl="0">
      <w:start w:val="1"/>
      <w:numFmt w:val="decimal"/>
      <w:lvlText w:val="%1."/>
      <w:lvlJc w:val="left"/>
      <w:pPr>
        <w:ind w:left="1800" w:hanging="360"/>
      </w:pPr>
      <w:rPr>
        <w:rFonts w:hint="default"/>
      </w:rPr>
    </w:lvl>
    <w:lvl w:ilvl="1">
      <w:start w:val="1"/>
      <w:numFmt w:val="bullet"/>
      <w:lvlText w:val=""/>
      <w:lvlJc w:val="left"/>
      <w:pPr>
        <w:ind w:left="2520" w:hanging="360"/>
      </w:pPr>
      <w:rPr>
        <w:rFonts w:ascii="Symbol" w:hAnsi="Symbol" w:hint="default"/>
        <w:color w:val="auto"/>
      </w:rPr>
    </w:lvl>
    <w:lvl w:ilvl="2">
      <w:start w:val="1"/>
      <w:numFmt w:val="bullet"/>
      <w:lvlText w:val=""/>
      <w:lvlJc w:val="left"/>
      <w:pPr>
        <w:ind w:left="3240" w:hanging="180"/>
      </w:pPr>
      <w:rPr>
        <w:rFonts w:ascii="Symbol" w:hAnsi="Symbol" w:hint="default"/>
        <w:color w:val="auto"/>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15E7782C"/>
    <w:multiLevelType w:val="hybridMultilevel"/>
    <w:tmpl w:val="E6D03E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8629C"/>
    <w:multiLevelType w:val="hybridMultilevel"/>
    <w:tmpl w:val="B1DE3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128BD"/>
    <w:multiLevelType w:val="hybridMultilevel"/>
    <w:tmpl w:val="0DE6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51338"/>
    <w:multiLevelType w:val="hybridMultilevel"/>
    <w:tmpl w:val="D8A03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A790B"/>
    <w:multiLevelType w:val="hybridMultilevel"/>
    <w:tmpl w:val="E634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B97304"/>
    <w:multiLevelType w:val="hybridMultilevel"/>
    <w:tmpl w:val="847AD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2085E"/>
    <w:multiLevelType w:val="hybridMultilevel"/>
    <w:tmpl w:val="44BC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B13CA"/>
    <w:multiLevelType w:val="hybridMultilevel"/>
    <w:tmpl w:val="C2D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866FD"/>
    <w:multiLevelType w:val="hybridMultilevel"/>
    <w:tmpl w:val="801A0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C6B93"/>
    <w:multiLevelType w:val="hybridMultilevel"/>
    <w:tmpl w:val="7E3C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739FA"/>
    <w:multiLevelType w:val="hybridMultilevel"/>
    <w:tmpl w:val="C13C7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BB7DC6"/>
    <w:multiLevelType w:val="hybridMultilevel"/>
    <w:tmpl w:val="B87CEF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85E736D"/>
    <w:multiLevelType w:val="hybridMultilevel"/>
    <w:tmpl w:val="CD5CFB4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E2C40"/>
    <w:multiLevelType w:val="hybridMultilevel"/>
    <w:tmpl w:val="A3D4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94CD4"/>
    <w:multiLevelType w:val="multilevel"/>
    <w:tmpl w:val="C762AB8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9C81E46"/>
    <w:multiLevelType w:val="hybridMultilevel"/>
    <w:tmpl w:val="52202C9A"/>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51E46"/>
    <w:multiLevelType w:val="hybridMultilevel"/>
    <w:tmpl w:val="71DEE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AD269C"/>
    <w:multiLevelType w:val="hybridMultilevel"/>
    <w:tmpl w:val="A3DA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6518F"/>
    <w:multiLevelType w:val="hybridMultilevel"/>
    <w:tmpl w:val="1FA6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218AC"/>
    <w:multiLevelType w:val="hybridMultilevel"/>
    <w:tmpl w:val="264A42E4"/>
    <w:lvl w:ilvl="0" w:tplc="9438D50E">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B2C1F"/>
    <w:multiLevelType w:val="hybridMultilevel"/>
    <w:tmpl w:val="D994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7634A"/>
    <w:multiLevelType w:val="hybridMultilevel"/>
    <w:tmpl w:val="B40A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6"/>
  </w:num>
  <w:num w:numId="4">
    <w:abstractNumId w:val="6"/>
  </w:num>
  <w:num w:numId="5">
    <w:abstractNumId w:val="9"/>
  </w:num>
  <w:num w:numId="6">
    <w:abstractNumId w:val="14"/>
  </w:num>
  <w:num w:numId="7">
    <w:abstractNumId w:val="5"/>
  </w:num>
  <w:num w:numId="8">
    <w:abstractNumId w:val="11"/>
  </w:num>
  <w:num w:numId="9">
    <w:abstractNumId w:val="22"/>
  </w:num>
  <w:num w:numId="10">
    <w:abstractNumId w:val="8"/>
  </w:num>
  <w:num w:numId="11">
    <w:abstractNumId w:val="20"/>
  </w:num>
  <w:num w:numId="12">
    <w:abstractNumId w:val="18"/>
  </w:num>
  <w:num w:numId="13">
    <w:abstractNumId w:val="3"/>
  </w:num>
  <w:num w:numId="14">
    <w:abstractNumId w:val="27"/>
  </w:num>
  <w:num w:numId="15">
    <w:abstractNumId w:val="25"/>
  </w:num>
  <w:num w:numId="16">
    <w:abstractNumId w:val="7"/>
  </w:num>
  <w:num w:numId="17">
    <w:abstractNumId w:val="0"/>
  </w:num>
  <w:num w:numId="18">
    <w:abstractNumId w:val="21"/>
  </w:num>
  <w:num w:numId="19">
    <w:abstractNumId w:val="23"/>
  </w:num>
  <w:num w:numId="20">
    <w:abstractNumId w:val="13"/>
  </w:num>
  <w:num w:numId="21">
    <w:abstractNumId w:val="19"/>
  </w:num>
  <w:num w:numId="22">
    <w:abstractNumId w:val="2"/>
  </w:num>
  <w:num w:numId="23">
    <w:abstractNumId w:val="4"/>
  </w:num>
  <w:num w:numId="24">
    <w:abstractNumId w:val="15"/>
  </w:num>
  <w:num w:numId="25">
    <w:abstractNumId w:val="1"/>
  </w:num>
  <w:num w:numId="26">
    <w:abstractNumId w:val="12"/>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F5"/>
    <w:rsid w:val="00012EEB"/>
    <w:rsid w:val="00013615"/>
    <w:rsid w:val="0003067B"/>
    <w:rsid w:val="0003399D"/>
    <w:rsid w:val="00033A39"/>
    <w:rsid w:val="00034F37"/>
    <w:rsid w:val="00041AD7"/>
    <w:rsid w:val="0004748F"/>
    <w:rsid w:val="00050D38"/>
    <w:rsid w:val="00051CFE"/>
    <w:rsid w:val="00052783"/>
    <w:rsid w:val="00060F4E"/>
    <w:rsid w:val="00063107"/>
    <w:rsid w:val="00065B58"/>
    <w:rsid w:val="000813E2"/>
    <w:rsid w:val="00086704"/>
    <w:rsid w:val="00086A56"/>
    <w:rsid w:val="00092E09"/>
    <w:rsid w:val="0009711D"/>
    <w:rsid w:val="000A0F8B"/>
    <w:rsid w:val="000A1CF1"/>
    <w:rsid w:val="000A2BB4"/>
    <w:rsid w:val="000B0A76"/>
    <w:rsid w:val="000B7EB3"/>
    <w:rsid w:val="000C3894"/>
    <w:rsid w:val="000D0923"/>
    <w:rsid w:val="000E7B9A"/>
    <w:rsid w:val="001063E5"/>
    <w:rsid w:val="001178D7"/>
    <w:rsid w:val="001179A8"/>
    <w:rsid w:val="00122E35"/>
    <w:rsid w:val="00123218"/>
    <w:rsid w:val="00124128"/>
    <w:rsid w:val="001277EC"/>
    <w:rsid w:val="00133921"/>
    <w:rsid w:val="00134295"/>
    <w:rsid w:val="0014664E"/>
    <w:rsid w:val="0015251F"/>
    <w:rsid w:val="00152AC8"/>
    <w:rsid w:val="001561B0"/>
    <w:rsid w:val="00165410"/>
    <w:rsid w:val="00167682"/>
    <w:rsid w:val="00172F05"/>
    <w:rsid w:val="00173C56"/>
    <w:rsid w:val="00174A07"/>
    <w:rsid w:val="00181D05"/>
    <w:rsid w:val="0018572A"/>
    <w:rsid w:val="00193266"/>
    <w:rsid w:val="001A7554"/>
    <w:rsid w:val="001B3960"/>
    <w:rsid w:val="001B404B"/>
    <w:rsid w:val="001C44EB"/>
    <w:rsid w:val="001C5155"/>
    <w:rsid w:val="001E3B06"/>
    <w:rsid w:val="002003A5"/>
    <w:rsid w:val="00221CDB"/>
    <w:rsid w:val="00223F38"/>
    <w:rsid w:val="002321B6"/>
    <w:rsid w:val="00241000"/>
    <w:rsid w:val="00295D43"/>
    <w:rsid w:val="002A0D77"/>
    <w:rsid w:val="002A6010"/>
    <w:rsid w:val="002B5B56"/>
    <w:rsid w:val="002C07ED"/>
    <w:rsid w:val="002D136B"/>
    <w:rsid w:val="002D6A8C"/>
    <w:rsid w:val="002D6FCA"/>
    <w:rsid w:val="002F0A4C"/>
    <w:rsid w:val="002F750F"/>
    <w:rsid w:val="003039D2"/>
    <w:rsid w:val="003073F3"/>
    <w:rsid w:val="00315B82"/>
    <w:rsid w:val="003233C6"/>
    <w:rsid w:val="00331505"/>
    <w:rsid w:val="003321EC"/>
    <w:rsid w:val="00353B0F"/>
    <w:rsid w:val="003645CE"/>
    <w:rsid w:val="00374829"/>
    <w:rsid w:val="00375BC9"/>
    <w:rsid w:val="0039092C"/>
    <w:rsid w:val="00392B1C"/>
    <w:rsid w:val="003A1B99"/>
    <w:rsid w:val="003B0E61"/>
    <w:rsid w:val="003B67C1"/>
    <w:rsid w:val="003C2C4C"/>
    <w:rsid w:val="003D0EBA"/>
    <w:rsid w:val="003D32C6"/>
    <w:rsid w:val="003D470C"/>
    <w:rsid w:val="003E07A8"/>
    <w:rsid w:val="003E61C5"/>
    <w:rsid w:val="003E788B"/>
    <w:rsid w:val="003F4899"/>
    <w:rsid w:val="003F5FBA"/>
    <w:rsid w:val="00401A93"/>
    <w:rsid w:val="00401C8B"/>
    <w:rsid w:val="004142B2"/>
    <w:rsid w:val="004150AE"/>
    <w:rsid w:val="00417AF6"/>
    <w:rsid w:val="00422D0F"/>
    <w:rsid w:val="00425E02"/>
    <w:rsid w:val="00425F29"/>
    <w:rsid w:val="00443AF7"/>
    <w:rsid w:val="0045267F"/>
    <w:rsid w:val="00460ED4"/>
    <w:rsid w:val="004629AE"/>
    <w:rsid w:val="00470725"/>
    <w:rsid w:val="004759B1"/>
    <w:rsid w:val="00483EDB"/>
    <w:rsid w:val="00486FAE"/>
    <w:rsid w:val="00493BF6"/>
    <w:rsid w:val="00494354"/>
    <w:rsid w:val="004A41F3"/>
    <w:rsid w:val="004A772A"/>
    <w:rsid w:val="004B1E35"/>
    <w:rsid w:val="004B2658"/>
    <w:rsid w:val="004B3604"/>
    <w:rsid w:val="004C1551"/>
    <w:rsid w:val="004C21A7"/>
    <w:rsid w:val="004C4404"/>
    <w:rsid w:val="004C50F6"/>
    <w:rsid w:val="004E7694"/>
    <w:rsid w:val="004E7B2F"/>
    <w:rsid w:val="004F0C0B"/>
    <w:rsid w:val="004F15E1"/>
    <w:rsid w:val="004F6094"/>
    <w:rsid w:val="0050222C"/>
    <w:rsid w:val="00504AB1"/>
    <w:rsid w:val="00512582"/>
    <w:rsid w:val="00517FC4"/>
    <w:rsid w:val="0052728C"/>
    <w:rsid w:val="00566D66"/>
    <w:rsid w:val="00567CBE"/>
    <w:rsid w:val="00574598"/>
    <w:rsid w:val="00577E96"/>
    <w:rsid w:val="00584F5D"/>
    <w:rsid w:val="005869A3"/>
    <w:rsid w:val="005924E0"/>
    <w:rsid w:val="005A35EC"/>
    <w:rsid w:val="005B0918"/>
    <w:rsid w:val="005B645D"/>
    <w:rsid w:val="005D2252"/>
    <w:rsid w:val="005F3F0E"/>
    <w:rsid w:val="005F3F98"/>
    <w:rsid w:val="006049E4"/>
    <w:rsid w:val="00613433"/>
    <w:rsid w:val="006271A8"/>
    <w:rsid w:val="006334D7"/>
    <w:rsid w:val="00634148"/>
    <w:rsid w:val="006348EB"/>
    <w:rsid w:val="006537A9"/>
    <w:rsid w:val="00661922"/>
    <w:rsid w:val="00662A06"/>
    <w:rsid w:val="00663345"/>
    <w:rsid w:val="006A14A9"/>
    <w:rsid w:val="006A6642"/>
    <w:rsid w:val="006A7076"/>
    <w:rsid w:val="006B60B0"/>
    <w:rsid w:val="006C1FF8"/>
    <w:rsid w:val="006D04BA"/>
    <w:rsid w:val="006D05BC"/>
    <w:rsid w:val="006E0E0A"/>
    <w:rsid w:val="006E1C43"/>
    <w:rsid w:val="006F721B"/>
    <w:rsid w:val="007029C3"/>
    <w:rsid w:val="007051E3"/>
    <w:rsid w:val="007235C9"/>
    <w:rsid w:val="00723A07"/>
    <w:rsid w:val="00727C59"/>
    <w:rsid w:val="00741F7A"/>
    <w:rsid w:val="00745FA2"/>
    <w:rsid w:val="00754D20"/>
    <w:rsid w:val="0075524D"/>
    <w:rsid w:val="00762BF4"/>
    <w:rsid w:val="0078295F"/>
    <w:rsid w:val="007866C7"/>
    <w:rsid w:val="00787429"/>
    <w:rsid w:val="00792CFC"/>
    <w:rsid w:val="0079496D"/>
    <w:rsid w:val="00797949"/>
    <w:rsid w:val="007A03B5"/>
    <w:rsid w:val="007A3A2B"/>
    <w:rsid w:val="007A4C58"/>
    <w:rsid w:val="007A77FB"/>
    <w:rsid w:val="007B253D"/>
    <w:rsid w:val="007B3448"/>
    <w:rsid w:val="007B3B20"/>
    <w:rsid w:val="007C29A8"/>
    <w:rsid w:val="007C4E73"/>
    <w:rsid w:val="007D7A0E"/>
    <w:rsid w:val="007E18C4"/>
    <w:rsid w:val="007F7C3B"/>
    <w:rsid w:val="00806D6A"/>
    <w:rsid w:val="00807A8C"/>
    <w:rsid w:val="00817A99"/>
    <w:rsid w:val="0082011A"/>
    <w:rsid w:val="00881D7A"/>
    <w:rsid w:val="008821CF"/>
    <w:rsid w:val="00883843"/>
    <w:rsid w:val="008902FD"/>
    <w:rsid w:val="00891E00"/>
    <w:rsid w:val="00894969"/>
    <w:rsid w:val="008B2CC9"/>
    <w:rsid w:val="008C0CF7"/>
    <w:rsid w:val="008C32EB"/>
    <w:rsid w:val="008E4406"/>
    <w:rsid w:val="008F37AA"/>
    <w:rsid w:val="008F50FE"/>
    <w:rsid w:val="008F6145"/>
    <w:rsid w:val="00900DFF"/>
    <w:rsid w:val="00906A0A"/>
    <w:rsid w:val="009117D3"/>
    <w:rsid w:val="0092043C"/>
    <w:rsid w:val="00920B83"/>
    <w:rsid w:val="00922D53"/>
    <w:rsid w:val="00931797"/>
    <w:rsid w:val="009439B8"/>
    <w:rsid w:val="00956257"/>
    <w:rsid w:val="00985F12"/>
    <w:rsid w:val="009915EC"/>
    <w:rsid w:val="00993838"/>
    <w:rsid w:val="009A3DFE"/>
    <w:rsid w:val="009A4A2C"/>
    <w:rsid w:val="009B6552"/>
    <w:rsid w:val="009B6A36"/>
    <w:rsid w:val="009C1CF5"/>
    <w:rsid w:val="009C686E"/>
    <w:rsid w:val="009D50D3"/>
    <w:rsid w:val="009D6880"/>
    <w:rsid w:val="009E4D11"/>
    <w:rsid w:val="009E7D36"/>
    <w:rsid w:val="009F4D0D"/>
    <w:rsid w:val="00A11FF1"/>
    <w:rsid w:val="00A15FB6"/>
    <w:rsid w:val="00A16A12"/>
    <w:rsid w:val="00A27B2A"/>
    <w:rsid w:val="00A461C6"/>
    <w:rsid w:val="00A54345"/>
    <w:rsid w:val="00A544DC"/>
    <w:rsid w:val="00A56BFE"/>
    <w:rsid w:val="00A6284C"/>
    <w:rsid w:val="00A64F5C"/>
    <w:rsid w:val="00A6727F"/>
    <w:rsid w:val="00A67B61"/>
    <w:rsid w:val="00A72825"/>
    <w:rsid w:val="00A77A0E"/>
    <w:rsid w:val="00A85B21"/>
    <w:rsid w:val="00AA276E"/>
    <w:rsid w:val="00AA332C"/>
    <w:rsid w:val="00AA6EB6"/>
    <w:rsid w:val="00AB134A"/>
    <w:rsid w:val="00AC32AF"/>
    <w:rsid w:val="00AD3982"/>
    <w:rsid w:val="00AE08D4"/>
    <w:rsid w:val="00AE4B77"/>
    <w:rsid w:val="00AF0330"/>
    <w:rsid w:val="00AF0A8B"/>
    <w:rsid w:val="00AF37AF"/>
    <w:rsid w:val="00B001EC"/>
    <w:rsid w:val="00B16300"/>
    <w:rsid w:val="00B23414"/>
    <w:rsid w:val="00B27EDF"/>
    <w:rsid w:val="00B314DB"/>
    <w:rsid w:val="00B342B3"/>
    <w:rsid w:val="00B345F1"/>
    <w:rsid w:val="00B412D1"/>
    <w:rsid w:val="00B41AED"/>
    <w:rsid w:val="00B44087"/>
    <w:rsid w:val="00B5558E"/>
    <w:rsid w:val="00B60D05"/>
    <w:rsid w:val="00B666D0"/>
    <w:rsid w:val="00B73424"/>
    <w:rsid w:val="00B77CD2"/>
    <w:rsid w:val="00B97DCF"/>
    <w:rsid w:val="00BB4459"/>
    <w:rsid w:val="00BB46F2"/>
    <w:rsid w:val="00BC7304"/>
    <w:rsid w:val="00BD07BE"/>
    <w:rsid w:val="00BD5FCF"/>
    <w:rsid w:val="00BE153C"/>
    <w:rsid w:val="00BF6430"/>
    <w:rsid w:val="00BF7B01"/>
    <w:rsid w:val="00C006DD"/>
    <w:rsid w:val="00C06BBE"/>
    <w:rsid w:val="00C07FF4"/>
    <w:rsid w:val="00C171E1"/>
    <w:rsid w:val="00C173F5"/>
    <w:rsid w:val="00C34C43"/>
    <w:rsid w:val="00C476CB"/>
    <w:rsid w:val="00C5763E"/>
    <w:rsid w:val="00C62752"/>
    <w:rsid w:val="00C747D8"/>
    <w:rsid w:val="00C7720C"/>
    <w:rsid w:val="00C852CA"/>
    <w:rsid w:val="00C90555"/>
    <w:rsid w:val="00C90879"/>
    <w:rsid w:val="00C95847"/>
    <w:rsid w:val="00C95B01"/>
    <w:rsid w:val="00C95EC2"/>
    <w:rsid w:val="00C96ED7"/>
    <w:rsid w:val="00CA1476"/>
    <w:rsid w:val="00CA2910"/>
    <w:rsid w:val="00CB3B0D"/>
    <w:rsid w:val="00CB7232"/>
    <w:rsid w:val="00CB73CD"/>
    <w:rsid w:val="00CC09F2"/>
    <w:rsid w:val="00CC4530"/>
    <w:rsid w:val="00CC779D"/>
    <w:rsid w:val="00CF3C9E"/>
    <w:rsid w:val="00CF56C2"/>
    <w:rsid w:val="00CF66EB"/>
    <w:rsid w:val="00D0108A"/>
    <w:rsid w:val="00D0453F"/>
    <w:rsid w:val="00D11C4B"/>
    <w:rsid w:val="00D267B3"/>
    <w:rsid w:val="00D44B92"/>
    <w:rsid w:val="00D46980"/>
    <w:rsid w:val="00D52764"/>
    <w:rsid w:val="00D532F1"/>
    <w:rsid w:val="00D570E1"/>
    <w:rsid w:val="00D64356"/>
    <w:rsid w:val="00D6441B"/>
    <w:rsid w:val="00D73613"/>
    <w:rsid w:val="00D81B9E"/>
    <w:rsid w:val="00D85356"/>
    <w:rsid w:val="00D8553D"/>
    <w:rsid w:val="00D867CA"/>
    <w:rsid w:val="00DA532C"/>
    <w:rsid w:val="00DA7513"/>
    <w:rsid w:val="00DC54DE"/>
    <w:rsid w:val="00DD6EE6"/>
    <w:rsid w:val="00DE7EF2"/>
    <w:rsid w:val="00DF0501"/>
    <w:rsid w:val="00DF55DE"/>
    <w:rsid w:val="00E02589"/>
    <w:rsid w:val="00E143CE"/>
    <w:rsid w:val="00E27279"/>
    <w:rsid w:val="00E338F7"/>
    <w:rsid w:val="00E33D5E"/>
    <w:rsid w:val="00E360E9"/>
    <w:rsid w:val="00E3775D"/>
    <w:rsid w:val="00E412CC"/>
    <w:rsid w:val="00E60A08"/>
    <w:rsid w:val="00E62F55"/>
    <w:rsid w:val="00E668B2"/>
    <w:rsid w:val="00E71F09"/>
    <w:rsid w:val="00E8103D"/>
    <w:rsid w:val="00E97935"/>
    <w:rsid w:val="00EA22F1"/>
    <w:rsid w:val="00EA4FAE"/>
    <w:rsid w:val="00EA6CB9"/>
    <w:rsid w:val="00EA7F80"/>
    <w:rsid w:val="00EB2BF1"/>
    <w:rsid w:val="00EB67EA"/>
    <w:rsid w:val="00EB7AA5"/>
    <w:rsid w:val="00EC4217"/>
    <w:rsid w:val="00EF60A8"/>
    <w:rsid w:val="00EF6B86"/>
    <w:rsid w:val="00F02097"/>
    <w:rsid w:val="00F120E5"/>
    <w:rsid w:val="00F122F0"/>
    <w:rsid w:val="00F155D0"/>
    <w:rsid w:val="00F250C2"/>
    <w:rsid w:val="00F25532"/>
    <w:rsid w:val="00F2591F"/>
    <w:rsid w:val="00F309DA"/>
    <w:rsid w:val="00F3530D"/>
    <w:rsid w:val="00F35B68"/>
    <w:rsid w:val="00F412DB"/>
    <w:rsid w:val="00F61638"/>
    <w:rsid w:val="00F67024"/>
    <w:rsid w:val="00F85758"/>
    <w:rsid w:val="00F873C4"/>
    <w:rsid w:val="00F87C40"/>
    <w:rsid w:val="00F90C3C"/>
    <w:rsid w:val="00F90CCC"/>
    <w:rsid w:val="00FA4A02"/>
    <w:rsid w:val="00FA5225"/>
    <w:rsid w:val="00FA6EE0"/>
    <w:rsid w:val="00FD1788"/>
    <w:rsid w:val="00FD79AD"/>
    <w:rsid w:val="00FF4A56"/>
    <w:rsid w:val="00FF6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EBC2D7"/>
  <w15:docId w15:val="{A32F7AA2-E036-446B-BD60-B414BC2E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658"/>
    <w:pPr>
      <w:spacing w:before="40" w:after="120"/>
    </w:pPr>
    <w:rPr>
      <w:rFonts w:ascii="Verdana" w:hAnsi="Verdana"/>
      <w:sz w:val="22"/>
      <w:szCs w:val="24"/>
    </w:rPr>
  </w:style>
  <w:style w:type="paragraph" w:styleId="Heading1">
    <w:name w:val="heading 1"/>
    <w:basedOn w:val="Normal"/>
    <w:next w:val="Normal"/>
    <w:link w:val="Heading1Char"/>
    <w:uiPriority w:val="9"/>
    <w:qFormat/>
    <w:rsid w:val="008E4406"/>
    <w:pPr>
      <w:keepNext/>
      <w:keepLines/>
      <w:spacing w:before="240" w:after="3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544DC"/>
    <w:pPr>
      <w:keepNext/>
      <w:keepLines/>
      <w:spacing w:before="80" w:after="8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3B0E61"/>
    <w:pPr>
      <w:keepNext/>
      <w:keepLines/>
      <w:spacing w:before="80" w:after="8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854"/>
    <w:pPr>
      <w:tabs>
        <w:tab w:val="center" w:pos="4320"/>
        <w:tab w:val="right" w:pos="8640"/>
      </w:tabs>
    </w:pPr>
  </w:style>
  <w:style w:type="paragraph" w:styleId="Footer">
    <w:name w:val="footer"/>
    <w:basedOn w:val="Normal"/>
    <w:link w:val="FooterChar"/>
    <w:uiPriority w:val="99"/>
    <w:rsid w:val="00D52854"/>
    <w:pPr>
      <w:tabs>
        <w:tab w:val="center" w:pos="4320"/>
        <w:tab w:val="right" w:pos="8640"/>
      </w:tabs>
    </w:pPr>
  </w:style>
  <w:style w:type="character" w:customStyle="1" w:styleId="FooterChar">
    <w:name w:val="Footer Char"/>
    <w:link w:val="Footer"/>
    <w:uiPriority w:val="99"/>
    <w:rsid w:val="007051E3"/>
    <w:rPr>
      <w:rFonts w:ascii="Helvetica" w:hAnsi="Helvetica"/>
      <w:sz w:val="24"/>
      <w:szCs w:val="24"/>
      <w:lang w:eastAsia="en-US"/>
    </w:rPr>
  </w:style>
  <w:style w:type="paragraph" w:styleId="BodyText2">
    <w:name w:val="Body Text 2"/>
    <w:basedOn w:val="Normal"/>
    <w:link w:val="BodyText2Char"/>
    <w:rsid w:val="00806D6A"/>
    <w:pPr>
      <w:spacing w:line="480" w:lineRule="auto"/>
    </w:pPr>
    <w:rPr>
      <w:rFonts w:ascii="Arial" w:hAnsi="Arial"/>
      <w:szCs w:val="20"/>
      <w:lang w:eastAsia="en-AU"/>
    </w:rPr>
  </w:style>
  <w:style w:type="character" w:customStyle="1" w:styleId="BodyText2Char">
    <w:name w:val="Body Text 2 Char"/>
    <w:link w:val="BodyText2"/>
    <w:rsid w:val="00806D6A"/>
    <w:rPr>
      <w:rFonts w:ascii="Arial" w:hAnsi="Arial"/>
      <w:sz w:val="22"/>
    </w:rPr>
  </w:style>
  <w:style w:type="paragraph" w:styleId="ListParagraph">
    <w:name w:val="List Paragraph"/>
    <w:basedOn w:val="Normal"/>
    <w:link w:val="ListParagraphChar"/>
    <w:uiPriority w:val="34"/>
    <w:qFormat/>
    <w:rsid w:val="00B412D1"/>
    <w:pPr>
      <w:spacing w:after="160" w:line="259" w:lineRule="auto"/>
      <w:ind w:left="720"/>
      <w:contextualSpacing/>
    </w:pPr>
    <w:rPr>
      <w:rFonts w:ascii="Calibri" w:eastAsia="Calibri" w:hAnsi="Calibri"/>
      <w:szCs w:val="22"/>
    </w:rPr>
  </w:style>
  <w:style w:type="character" w:customStyle="1" w:styleId="NoSpacingChar">
    <w:name w:val="No Spacing Char"/>
    <w:link w:val="NoSpacing"/>
    <w:uiPriority w:val="1"/>
    <w:locked/>
    <w:rsid w:val="00797949"/>
    <w:rPr>
      <w:rFonts w:ascii="Arial" w:hAnsi="Arial" w:cs="Arial"/>
      <w:sz w:val="18"/>
      <w:lang w:eastAsia="en-US"/>
    </w:rPr>
  </w:style>
  <w:style w:type="paragraph" w:styleId="NoSpacing">
    <w:name w:val="No Spacing"/>
    <w:link w:val="NoSpacingChar"/>
    <w:uiPriority w:val="1"/>
    <w:qFormat/>
    <w:rsid w:val="00797949"/>
    <w:pPr>
      <w:spacing w:line="230" w:lineRule="atLeast"/>
    </w:pPr>
    <w:rPr>
      <w:rFonts w:ascii="Arial" w:hAnsi="Arial" w:cs="Arial"/>
      <w:sz w:val="18"/>
    </w:rPr>
  </w:style>
  <w:style w:type="paragraph" w:styleId="BalloonText">
    <w:name w:val="Balloon Text"/>
    <w:basedOn w:val="Normal"/>
    <w:link w:val="BalloonTextChar"/>
    <w:uiPriority w:val="99"/>
    <w:semiHidden/>
    <w:unhideWhenUsed/>
    <w:rsid w:val="0078295F"/>
    <w:rPr>
      <w:rFonts w:ascii="Tahoma" w:hAnsi="Tahoma" w:cs="Tahoma"/>
      <w:sz w:val="16"/>
      <w:szCs w:val="16"/>
    </w:rPr>
  </w:style>
  <w:style w:type="character" w:customStyle="1" w:styleId="BalloonTextChar">
    <w:name w:val="Balloon Text Char"/>
    <w:link w:val="BalloonText"/>
    <w:uiPriority w:val="99"/>
    <w:semiHidden/>
    <w:rsid w:val="0078295F"/>
    <w:rPr>
      <w:rFonts w:ascii="Tahoma" w:hAnsi="Tahoma" w:cs="Tahoma"/>
      <w:sz w:val="16"/>
      <w:szCs w:val="16"/>
      <w:lang w:val="en-AU"/>
    </w:rPr>
  </w:style>
  <w:style w:type="character" w:styleId="Hyperlink">
    <w:name w:val="Hyperlink"/>
    <w:uiPriority w:val="99"/>
    <w:unhideWhenUsed/>
    <w:rsid w:val="001C44EB"/>
    <w:rPr>
      <w:color w:val="0000FF"/>
      <w:u w:val="single"/>
    </w:rPr>
  </w:style>
  <w:style w:type="paragraph" w:styleId="Subtitle">
    <w:name w:val="Subtitle"/>
    <w:basedOn w:val="Normal"/>
    <w:next w:val="Normal"/>
    <w:link w:val="SubtitleChar"/>
    <w:uiPriority w:val="11"/>
    <w:qFormat/>
    <w:rsid w:val="001C44EB"/>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1C44EB"/>
    <w:rPr>
      <w:rFonts w:ascii="Cambria" w:hAnsi="Cambria"/>
      <w:i/>
      <w:iCs/>
      <w:color w:val="4F81BD"/>
      <w:spacing w:val="15"/>
      <w:sz w:val="24"/>
      <w:szCs w:val="24"/>
      <w:lang w:eastAsia="en-US"/>
    </w:rPr>
  </w:style>
  <w:style w:type="character" w:styleId="CommentReference">
    <w:name w:val="annotation reference"/>
    <w:uiPriority w:val="99"/>
    <w:semiHidden/>
    <w:unhideWhenUsed/>
    <w:rsid w:val="003D470C"/>
    <w:rPr>
      <w:sz w:val="16"/>
      <w:szCs w:val="16"/>
    </w:rPr>
  </w:style>
  <w:style w:type="paragraph" w:styleId="CommentText">
    <w:name w:val="annotation text"/>
    <w:basedOn w:val="Normal"/>
    <w:link w:val="CommentTextChar"/>
    <w:uiPriority w:val="99"/>
    <w:semiHidden/>
    <w:unhideWhenUsed/>
    <w:rsid w:val="003D470C"/>
    <w:rPr>
      <w:sz w:val="20"/>
      <w:szCs w:val="20"/>
    </w:rPr>
  </w:style>
  <w:style w:type="character" w:customStyle="1" w:styleId="CommentTextChar">
    <w:name w:val="Comment Text Char"/>
    <w:link w:val="CommentText"/>
    <w:uiPriority w:val="99"/>
    <w:semiHidden/>
    <w:rsid w:val="003D470C"/>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3D470C"/>
    <w:rPr>
      <w:b/>
      <w:bCs/>
    </w:rPr>
  </w:style>
  <w:style w:type="character" w:customStyle="1" w:styleId="CommentSubjectChar">
    <w:name w:val="Comment Subject Char"/>
    <w:link w:val="CommentSubject"/>
    <w:uiPriority w:val="99"/>
    <w:semiHidden/>
    <w:rsid w:val="003D470C"/>
    <w:rPr>
      <w:rFonts w:ascii="Helvetica" w:hAnsi="Helvetica"/>
      <w:b/>
      <w:bCs/>
      <w:lang w:eastAsia="en-US"/>
    </w:rPr>
  </w:style>
  <w:style w:type="paragraph" w:customStyle="1" w:styleId="Style1">
    <w:name w:val="Style1"/>
    <w:basedOn w:val="Normal"/>
    <w:rsid w:val="00CB7232"/>
    <w:pPr>
      <w:ind w:left="720"/>
      <w:jc w:val="center"/>
    </w:pPr>
    <w:rPr>
      <w:rFonts w:ascii="Arial" w:hAnsi="Arial"/>
      <w:b/>
      <w:smallCaps/>
      <w:color w:val="800000"/>
      <w:sz w:val="36"/>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D8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2252"/>
    <w:pPr>
      <w:spacing w:before="100" w:beforeAutospacing="1" w:after="100" w:afterAutospacing="1"/>
    </w:pPr>
    <w:rPr>
      <w:rFonts w:ascii="Times" w:hAnsi="Times"/>
      <w:sz w:val="20"/>
      <w:szCs w:val="20"/>
    </w:rPr>
  </w:style>
  <w:style w:type="paragraph" w:customStyle="1" w:styleId="Details">
    <w:name w:val="Details"/>
    <w:basedOn w:val="Normal"/>
    <w:link w:val="DetailsChar"/>
    <w:qFormat/>
    <w:rsid w:val="00EB7AA5"/>
    <w:pPr>
      <w:spacing w:before="60" w:after="20"/>
    </w:pPr>
    <w:rPr>
      <w:rFonts w:eastAsia="Calibri"/>
      <w:color w:val="262626"/>
      <w:sz w:val="20"/>
      <w:szCs w:val="20"/>
      <w:lang w:val="en-US"/>
    </w:rPr>
  </w:style>
  <w:style w:type="paragraph" w:customStyle="1" w:styleId="BulletedList">
    <w:name w:val="Bulleted List"/>
    <w:basedOn w:val="Normal"/>
    <w:link w:val="BulletedListChar"/>
    <w:qFormat/>
    <w:rsid w:val="006F721B"/>
    <w:pPr>
      <w:numPr>
        <w:numId w:val="18"/>
      </w:numPr>
      <w:spacing w:before="60" w:after="20"/>
      <w:ind w:left="714" w:hanging="357"/>
    </w:pPr>
    <w:rPr>
      <w:rFonts w:eastAsia="Calibri"/>
      <w:color w:val="262626"/>
      <w:szCs w:val="20"/>
      <w:lang w:val="en-US"/>
    </w:rPr>
  </w:style>
  <w:style w:type="paragraph" w:customStyle="1" w:styleId="Descriptionlabels">
    <w:name w:val="Description labels"/>
    <w:basedOn w:val="Normal"/>
    <w:link w:val="DescriptionlabelsChar"/>
    <w:qFormat/>
    <w:rsid w:val="00EB7AA5"/>
    <w:pPr>
      <w:spacing w:before="120"/>
    </w:pPr>
    <w:rPr>
      <w:rFonts w:ascii="Calibri" w:eastAsia="Calibri" w:hAnsi="Calibri"/>
      <w:b/>
      <w:smallCaps/>
      <w:color w:val="262626"/>
      <w:szCs w:val="22"/>
      <w:lang w:val="en-US"/>
    </w:rPr>
  </w:style>
  <w:style w:type="character" w:customStyle="1" w:styleId="DetailsChar">
    <w:name w:val="Details Char"/>
    <w:link w:val="Details"/>
    <w:rsid w:val="00EB7AA5"/>
    <w:rPr>
      <w:rFonts w:ascii="Verdana" w:eastAsia="Calibri" w:hAnsi="Verdana"/>
      <w:color w:val="262626"/>
      <w:lang w:val="en-US"/>
    </w:rPr>
  </w:style>
  <w:style w:type="character" w:customStyle="1" w:styleId="BulletedListChar">
    <w:name w:val="Bulleted List Char"/>
    <w:link w:val="BulletedList"/>
    <w:rsid w:val="006F721B"/>
    <w:rPr>
      <w:rFonts w:ascii="Verdana" w:eastAsia="Calibri" w:hAnsi="Verdana"/>
      <w:color w:val="262626"/>
      <w:sz w:val="21"/>
      <w:lang w:val="en-US"/>
    </w:rPr>
  </w:style>
  <w:style w:type="character" w:customStyle="1" w:styleId="DescriptionlabelsChar">
    <w:name w:val="Description labels Char"/>
    <w:link w:val="Descriptionlabels"/>
    <w:rsid w:val="00EB7AA5"/>
    <w:rPr>
      <w:rFonts w:ascii="Calibri" w:eastAsia="Calibri" w:hAnsi="Calibri"/>
      <w:b/>
      <w:smallCaps/>
      <w:color w:val="262626"/>
      <w:sz w:val="22"/>
      <w:szCs w:val="22"/>
      <w:lang w:val="en-US"/>
    </w:rPr>
  </w:style>
  <w:style w:type="character" w:customStyle="1" w:styleId="ListParagraphChar">
    <w:name w:val="List Paragraph Char"/>
    <w:link w:val="ListParagraph"/>
    <w:uiPriority w:val="34"/>
    <w:locked/>
    <w:rsid w:val="007A4C58"/>
    <w:rPr>
      <w:rFonts w:ascii="Calibri" w:eastAsia="Calibri" w:hAnsi="Calibri"/>
      <w:sz w:val="22"/>
      <w:szCs w:val="22"/>
    </w:rPr>
  </w:style>
  <w:style w:type="character" w:customStyle="1" w:styleId="Heading2Char">
    <w:name w:val="Heading 2 Char"/>
    <w:basedOn w:val="DefaultParagraphFont"/>
    <w:link w:val="Heading2"/>
    <w:uiPriority w:val="9"/>
    <w:rsid w:val="00A544DC"/>
    <w:rPr>
      <w:rFonts w:ascii="Verdana" w:eastAsiaTheme="majorEastAsia" w:hAnsi="Verdana" w:cstheme="majorBidi"/>
      <w:b/>
      <w:bCs/>
      <w:color w:val="000000" w:themeColor="text1"/>
      <w:sz w:val="22"/>
      <w:szCs w:val="26"/>
    </w:rPr>
  </w:style>
  <w:style w:type="character" w:customStyle="1" w:styleId="Heading3Char">
    <w:name w:val="Heading 3 Char"/>
    <w:basedOn w:val="DefaultParagraphFont"/>
    <w:link w:val="Heading3"/>
    <w:uiPriority w:val="9"/>
    <w:rsid w:val="003B0E61"/>
    <w:rPr>
      <w:rFonts w:ascii="Verdana" w:eastAsiaTheme="majorEastAsia" w:hAnsi="Verdana" w:cstheme="majorBidi"/>
      <w:b/>
      <w:bCs/>
      <w:color w:val="000000" w:themeColor="text1"/>
      <w:sz w:val="21"/>
      <w:szCs w:val="24"/>
    </w:rPr>
  </w:style>
  <w:style w:type="table" w:styleId="LightGrid">
    <w:name w:val="Light Grid"/>
    <w:basedOn w:val="TableNormal"/>
    <w:uiPriority w:val="71"/>
    <w:rsid w:val="00E668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E4406"/>
    <w:rPr>
      <w:rFonts w:ascii="Verdana" w:eastAsiaTheme="majorEastAsia" w:hAnsi="Verdana" w:cstheme="majorBidi"/>
      <w:b/>
      <w:color w:val="000000" w:themeColor="text1"/>
      <w:sz w:val="32"/>
      <w:szCs w:val="32"/>
    </w:rPr>
  </w:style>
  <w:style w:type="character" w:styleId="FollowedHyperlink">
    <w:name w:val="FollowedHyperlink"/>
    <w:basedOn w:val="DefaultParagraphFont"/>
    <w:uiPriority w:val="99"/>
    <w:semiHidden/>
    <w:unhideWhenUsed/>
    <w:rsid w:val="004B2658"/>
    <w:rPr>
      <w:color w:val="800080" w:themeColor="followedHyperlink"/>
      <w:u w:val="single"/>
    </w:rPr>
  </w:style>
  <w:style w:type="character" w:styleId="UnresolvedMention">
    <w:name w:val="Unresolved Mention"/>
    <w:basedOn w:val="DefaultParagraphFont"/>
    <w:uiPriority w:val="99"/>
    <w:semiHidden/>
    <w:unhideWhenUsed/>
    <w:rsid w:val="004B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6386">
      <w:bodyDiv w:val="1"/>
      <w:marLeft w:val="0"/>
      <w:marRight w:val="0"/>
      <w:marTop w:val="0"/>
      <w:marBottom w:val="0"/>
      <w:divBdr>
        <w:top w:val="none" w:sz="0" w:space="0" w:color="auto"/>
        <w:left w:val="none" w:sz="0" w:space="0" w:color="auto"/>
        <w:bottom w:val="none" w:sz="0" w:space="0" w:color="auto"/>
        <w:right w:val="none" w:sz="0" w:space="0" w:color="auto"/>
      </w:divBdr>
    </w:div>
    <w:div w:id="527718350">
      <w:bodyDiv w:val="1"/>
      <w:marLeft w:val="0"/>
      <w:marRight w:val="0"/>
      <w:marTop w:val="0"/>
      <w:marBottom w:val="0"/>
      <w:divBdr>
        <w:top w:val="none" w:sz="0" w:space="0" w:color="auto"/>
        <w:left w:val="none" w:sz="0" w:space="0" w:color="auto"/>
        <w:bottom w:val="none" w:sz="0" w:space="0" w:color="auto"/>
        <w:right w:val="none" w:sz="0" w:space="0" w:color="auto"/>
      </w:divBdr>
    </w:div>
    <w:div w:id="1062100135">
      <w:bodyDiv w:val="1"/>
      <w:marLeft w:val="0"/>
      <w:marRight w:val="0"/>
      <w:marTop w:val="0"/>
      <w:marBottom w:val="0"/>
      <w:divBdr>
        <w:top w:val="none" w:sz="0" w:space="0" w:color="auto"/>
        <w:left w:val="none" w:sz="0" w:space="0" w:color="auto"/>
        <w:bottom w:val="none" w:sz="0" w:space="0" w:color="auto"/>
        <w:right w:val="none" w:sz="0" w:space="0" w:color="auto"/>
      </w:divBdr>
    </w:div>
    <w:div w:id="1155493069">
      <w:bodyDiv w:val="1"/>
      <w:marLeft w:val="0"/>
      <w:marRight w:val="0"/>
      <w:marTop w:val="0"/>
      <w:marBottom w:val="0"/>
      <w:divBdr>
        <w:top w:val="none" w:sz="0" w:space="0" w:color="auto"/>
        <w:left w:val="none" w:sz="0" w:space="0" w:color="auto"/>
        <w:bottom w:val="none" w:sz="0" w:space="0" w:color="auto"/>
        <w:right w:val="none" w:sz="0" w:space="0" w:color="auto"/>
      </w:divBdr>
    </w:div>
    <w:div w:id="1205413492">
      <w:bodyDiv w:val="1"/>
      <w:marLeft w:val="0"/>
      <w:marRight w:val="0"/>
      <w:marTop w:val="0"/>
      <w:marBottom w:val="0"/>
      <w:divBdr>
        <w:top w:val="none" w:sz="0" w:space="0" w:color="auto"/>
        <w:left w:val="none" w:sz="0" w:space="0" w:color="auto"/>
        <w:bottom w:val="none" w:sz="0" w:space="0" w:color="auto"/>
        <w:right w:val="none" w:sz="0" w:space="0" w:color="auto"/>
      </w:divBdr>
    </w:div>
    <w:div w:id="1312638917">
      <w:bodyDiv w:val="1"/>
      <w:marLeft w:val="0"/>
      <w:marRight w:val="0"/>
      <w:marTop w:val="0"/>
      <w:marBottom w:val="0"/>
      <w:divBdr>
        <w:top w:val="none" w:sz="0" w:space="0" w:color="auto"/>
        <w:left w:val="none" w:sz="0" w:space="0" w:color="auto"/>
        <w:bottom w:val="none" w:sz="0" w:space="0" w:color="auto"/>
        <w:right w:val="none" w:sz="0" w:space="0" w:color="auto"/>
      </w:divBdr>
    </w:div>
    <w:div w:id="1390684548">
      <w:bodyDiv w:val="1"/>
      <w:marLeft w:val="0"/>
      <w:marRight w:val="0"/>
      <w:marTop w:val="0"/>
      <w:marBottom w:val="0"/>
      <w:divBdr>
        <w:top w:val="none" w:sz="0" w:space="0" w:color="auto"/>
        <w:left w:val="none" w:sz="0" w:space="0" w:color="auto"/>
        <w:bottom w:val="none" w:sz="0" w:space="0" w:color="auto"/>
        <w:right w:val="none" w:sz="0" w:space="0" w:color="auto"/>
      </w:divBdr>
    </w:div>
    <w:div w:id="1395663440">
      <w:bodyDiv w:val="1"/>
      <w:marLeft w:val="0"/>
      <w:marRight w:val="0"/>
      <w:marTop w:val="0"/>
      <w:marBottom w:val="0"/>
      <w:divBdr>
        <w:top w:val="none" w:sz="0" w:space="0" w:color="auto"/>
        <w:left w:val="none" w:sz="0" w:space="0" w:color="auto"/>
        <w:bottom w:val="none" w:sz="0" w:space="0" w:color="auto"/>
        <w:right w:val="none" w:sz="0" w:space="0" w:color="auto"/>
      </w:divBdr>
    </w:div>
    <w:div w:id="1458643476">
      <w:bodyDiv w:val="1"/>
      <w:marLeft w:val="0"/>
      <w:marRight w:val="0"/>
      <w:marTop w:val="0"/>
      <w:marBottom w:val="0"/>
      <w:divBdr>
        <w:top w:val="none" w:sz="0" w:space="0" w:color="auto"/>
        <w:left w:val="none" w:sz="0" w:space="0" w:color="auto"/>
        <w:bottom w:val="none" w:sz="0" w:space="0" w:color="auto"/>
        <w:right w:val="none" w:sz="0" w:space="0" w:color="auto"/>
      </w:divBdr>
    </w:div>
    <w:div w:id="1593275554">
      <w:bodyDiv w:val="1"/>
      <w:marLeft w:val="0"/>
      <w:marRight w:val="0"/>
      <w:marTop w:val="0"/>
      <w:marBottom w:val="0"/>
      <w:divBdr>
        <w:top w:val="none" w:sz="0" w:space="0" w:color="auto"/>
        <w:left w:val="none" w:sz="0" w:space="0" w:color="auto"/>
        <w:bottom w:val="none" w:sz="0" w:space="0" w:color="auto"/>
        <w:right w:val="none" w:sz="0" w:space="0" w:color="auto"/>
      </w:divBdr>
    </w:div>
    <w:div w:id="1635334627">
      <w:bodyDiv w:val="1"/>
      <w:marLeft w:val="0"/>
      <w:marRight w:val="0"/>
      <w:marTop w:val="0"/>
      <w:marBottom w:val="0"/>
      <w:divBdr>
        <w:top w:val="none" w:sz="0" w:space="0" w:color="auto"/>
        <w:left w:val="none" w:sz="0" w:space="0" w:color="auto"/>
        <w:bottom w:val="none" w:sz="0" w:space="0" w:color="auto"/>
        <w:right w:val="none" w:sz="0" w:space="0" w:color="auto"/>
      </w:divBdr>
    </w:div>
    <w:div w:id="1882595107">
      <w:bodyDiv w:val="1"/>
      <w:marLeft w:val="0"/>
      <w:marRight w:val="0"/>
      <w:marTop w:val="0"/>
      <w:marBottom w:val="0"/>
      <w:divBdr>
        <w:top w:val="none" w:sz="0" w:space="0" w:color="auto"/>
        <w:left w:val="none" w:sz="0" w:space="0" w:color="auto"/>
        <w:bottom w:val="none" w:sz="0" w:space="0" w:color="auto"/>
        <w:right w:val="none" w:sz="0" w:space="0" w:color="auto"/>
      </w:divBdr>
    </w:div>
    <w:div w:id="2063866443">
      <w:bodyDiv w:val="1"/>
      <w:marLeft w:val="0"/>
      <w:marRight w:val="0"/>
      <w:marTop w:val="0"/>
      <w:marBottom w:val="0"/>
      <w:divBdr>
        <w:top w:val="none" w:sz="0" w:space="0" w:color="auto"/>
        <w:left w:val="none" w:sz="0" w:space="0" w:color="auto"/>
        <w:bottom w:val="none" w:sz="0" w:space="0" w:color="auto"/>
        <w:right w:val="none" w:sz="0" w:space="0" w:color="auto"/>
      </w:divBdr>
    </w:div>
    <w:div w:id="2072728015">
      <w:bodyDiv w:val="1"/>
      <w:marLeft w:val="0"/>
      <w:marRight w:val="0"/>
      <w:marTop w:val="0"/>
      <w:marBottom w:val="0"/>
      <w:divBdr>
        <w:top w:val="none" w:sz="0" w:space="0" w:color="auto"/>
        <w:left w:val="none" w:sz="0" w:space="0" w:color="auto"/>
        <w:bottom w:val="none" w:sz="0" w:space="0" w:color="auto"/>
        <w:right w:val="none" w:sz="0" w:space="0" w:color="auto"/>
      </w:divBdr>
    </w:div>
    <w:div w:id="208630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itectureandaccess.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0D27-D19D-E44D-8DCE-C8283CC8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Janeen Lynch</dc:creator>
  <cp:lastModifiedBy>Janeen Lynch</cp:lastModifiedBy>
  <cp:revision>3</cp:revision>
  <cp:lastPrinted>2018-04-16T05:30:00Z</cp:lastPrinted>
  <dcterms:created xsi:type="dcterms:W3CDTF">2018-04-16T05:39:00Z</dcterms:created>
  <dcterms:modified xsi:type="dcterms:W3CDTF">2018-04-16T05:39:00Z</dcterms:modified>
</cp:coreProperties>
</file>